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F36" w:rsidRPr="00DF11F3" w:rsidRDefault="00CC40AD" w:rsidP="00DA47A2">
      <w:pPr>
        <w:ind w:left="322"/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s1163" type="#_x0000_t75" style="position:absolute;left:0;text-align:left;margin-left:-105.5pt;margin-top:-30.05pt;width:110.4pt;height:65.4pt;z-index:2;visibility:visible">
            <v:imagedata r:id="rId8" o:title=""/>
          </v:shape>
        </w:pict>
      </w:r>
      <w:r>
        <w:rPr>
          <w:b/>
          <w:noProof/>
          <w:sz w:val="44"/>
          <w:szCs w:val="44"/>
          <w:u w:val="single"/>
        </w:rPr>
        <w:pict>
          <v:shape id="_x0000_s1082" type="#_x0000_t75" style="position:absolute;left:0;text-align:left;margin-left:-126.5pt;margin-top:-53.5pt;width:629.5pt;height:12.75pt;z-index:1" fillcolor="black">
            <v:fill color2="black"/>
            <v:imagedata r:id="rId9" o:title=""/>
            <v:shadow color="black"/>
          </v:shape>
        </w:pict>
      </w:r>
      <w:r w:rsidR="00DA47A2" w:rsidRPr="00DF11F3">
        <w:rPr>
          <w:b/>
          <w:sz w:val="44"/>
          <w:szCs w:val="44"/>
          <w:u w:val="single"/>
        </w:rPr>
        <w:t xml:space="preserve">Bilan </w:t>
      </w:r>
      <w:r w:rsidR="003052DB" w:rsidRPr="00DF11F3">
        <w:rPr>
          <w:b/>
          <w:sz w:val="44"/>
          <w:szCs w:val="44"/>
          <w:u w:val="single"/>
        </w:rPr>
        <w:t>Final</w:t>
      </w:r>
      <w:r w:rsidR="00DA47A2" w:rsidRPr="00DF11F3">
        <w:rPr>
          <w:b/>
          <w:sz w:val="44"/>
          <w:szCs w:val="44"/>
          <w:u w:val="single"/>
        </w:rPr>
        <w:t xml:space="preserve"> 201</w:t>
      </w:r>
      <w:r w:rsidR="000A1EF3" w:rsidRPr="00DF11F3">
        <w:rPr>
          <w:b/>
          <w:sz w:val="44"/>
          <w:szCs w:val="44"/>
          <w:u w:val="single"/>
        </w:rPr>
        <w:t>5</w:t>
      </w:r>
    </w:p>
    <w:p w:rsidR="00B16F36" w:rsidRDefault="00B16F36" w:rsidP="00DA47A2">
      <w:pPr>
        <w:ind w:left="322"/>
      </w:pPr>
    </w:p>
    <w:p w:rsidR="00B16F36" w:rsidRDefault="00B16F36" w:rsidP="00DA47A2">
      <w:pPr>
        <w:tabs>
          <w:tab w:val="left" w:pos="4320"/>
        </w:tabs>
        <w:ind w:left="-1800"/>
        <w:jc w:val="center"/>
        <w:rPr>
          <w:b/>
          <w:bCs/>
          <w:sz w:val="16"/>
        </w:rPr>
      </w:pPr>
    </w:p>
    <w:p w:rsidR="00B16F36" w:rsidRPr="00DA47A2" w:rsidRDefault="00B16F36" w:rsidP="00DA47A2">
      <w:pPr>
        <w:ind w:left="-1800"/>
        <w:jc w:val="center"/>
      </w:pPr>
    </w:p>
    <w:p w:rsidR="00776AA7" w:rsidRPr="00CB2C09" w:rsidRDefault="00776AA7" w:rsidP="00776AA7">
      <w:pPr>
        <w:ind w:left="-1800"/>
        <w:jc w:val="center"/>
        <w:rPr>
          <w:color w:val="333399"/>
        </w:rPr>
      </w:pPr>
    </w:p>
    <w:tbl>
      <w:tblPr>
        <w:tblW w:w="10302" w:type="dxa"/>
        <w:tblInd w:w="-14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655"/>
      </w:tblGrid>
      <w:tr w:rsidR="00776AA7" w:rsidTr="00DA113E">
        <w:trPr>
          <w:trHeight w:val="431"/>
        </w:trPr>
        <w:tc>
          <w:tcPr>
            <w:tcW w:w="2647" w:type="dxa"/>
            <w:shd w:val="clear" w:color="auto" w:fill="1F497D"/>
            <w:vAlign w:val="center"/>
          </w:tcPr>
          <w:p w:rsidR="00776AA7" w:rsidRPr="00984B18" w:rsidRDefault="00776AA7" w:rsidP="00634CE4">
            <w:pPr>
              <w:ind w:left="38" w:right="71"/>
              <w:jc w:val="center"/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/>
                <w:szCs w:val="20"/>
              </w:rPr>
              <w:t xml:space="preserve">Nom de la </w:t>
            </w:r>
            <w:r w:rsidR="00634CE4">
              <w:rPr>
                <w:b/>
                <w:bCs/>
                <w:color w:val="FFFFFF"/>
                <w:szCs w:val="20"/>
              </w:rPr>
              <w:t>collectivité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90567A" w:rsidRDefault="0090567A" w:rsidP="00DA113E">
            <w:pPr>
              <w:ind w:right="-70"/>
              <w:rPr>
                <w:b/>
                <w:bCs/>
                <w:szCs w:val="20"/>
              </w:rPr>
            </w:pPr>
          </w:p>
          <w:p w:rsidR="00776AA7" w:rsidRDefault="0090567A" w:rsidP="00DA113E">
            <w:pPr>
              <w:ind w:right="-7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VILLE DE MILLAU</w:t>
            </w:r>
          </w:p>
          <w:p w:rsidR="00776AA7" w:rsidRDefault="00776AA7" w:rsidP="00DA113E">
            <w:pPr>
              <w:ind w:right="-70"/>
              <w:rPr>
                <w:b/>
                <w:bCs/>
                <w:szCs w:val="20"/>
              </w:rPr>
            </w:pPr>
          </w:p>
        </w:tc>
      </w:tr>
    </w:tbl>
    <w:p w:rsidR="00776AA7" w:rsidRDefault="00776AA7" w:rsidP="00776AA7">
      <w:pPr>
        <w:spacing w:after="240"/>
        <w:rPr>
          <w:color w:val="333399"/>
          <w:u w:val="single"/>
        </w:rPr>
      </w:pPr>
    </w:p>
    <w:tbl>
      <w:tblPr>
        <w:tblW w:w="10302" w:type="dxa"/>
        <w:tblInd w:w="-1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655"/>
      </w:tblGrid>
      <w:tr w:rsidR="00776AA7" w:rsidTr="00DA113E">
        <w:trPr>
          <w:trHeight w:val="431"/>
        </w:trPr>
        <w:tc>
          <w:tcPr>
            <w:tcW w:w="2647" w:type="dxa"/>
            <w:shd w:val="clear" w:color="auto" w:fill="1F497D"/>
            <w:vAlign w:val="center"/>
          </w:tcPr>
          <w:p w:rsidR="00776AA7" w:rsidRPr="00984B18" w:rsidRDefault="00776AA7" w:rsidP="001B0C63">
            <w:pPr>
              <w:ind w:left="38" w:right="71"/>
              <w:jc w:val="center"/>
              <w:rPr>
                <w:b/>
                <w:bCs/>
                <w:color w:val="FFFFFF"/>
                <w:szCs w:val="20"/>
              </w:rPr>
            </w:pPr>
            <w:r w:rsidRPr="00984B18">
              <w:rPr>
                <w:b/>
                <w:bCs/>
                <w:color w:val="FFFFFF"/>
                <w:szCs w:val="20"/>
              </w:rPr>
              <w:t xml:space="preserve">Intitulé </w:t>
            </w:r>
            <w:r w:rsidR="001B0C63">
              <w:rPr>
                <w:b/>
                <w:bCs/>
                <w:color w:val="FFFFFF"/>
                <w:szCs w:val="20"/>
              </w:rPr>
              <w:t>du programme d’actions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776AA7" w:rsidRDefault="00776AA7" w:rsidP="00DA113E">
            <w:pPr>
              <w:ind w:right="-70"/>
              <w:rPr>
                <w:b/>
                <w:bCs/>
                <w:szCs w:val="20"/>
              </w:rPr>
            </w:pPr>
          </w:p>
          <w:p w:rsidR="00776AA7" w:rsidRDefault="0090567A" w:rsidP="00DA113E">
            <w:pPr>
              <w:ind w:right="-7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Petits et Grands, mangeons, bougeons ensemble</w:t>
            </w:r>
          </w:p>
          <w:p w:rsidR="00776AA7" w:rsidRDefault="00776AA7" w:rsidP="00DA113E">
            <w:pPr>
              <w:ind w:right="-70"/>
              <w:rPr>
                <w:b/>
                <w:bCs/>
                <w:szCs w:val="20"/>
              </w:rPr>
            </w:pPr>
          </w:p>
        </w:tc>
      </w:tr>
    </w:tbl>
    <w:p w:rsidR="00776AA7" w:rsidRDefault="00776AA7" w:rsidP="00776AA7">
      <w:pPr>
        <w:autoSpaceDE w:val="0"/>
        <w:autoSpaceDN w:val="0"/>
        <w:adjustRightInd w:val="0"/>
        <w:spacing w:after="60"/>
        <w:ind w:left="-1440" w:right="-995"/>
        <w:jc w:val="both"/>
        <w:rPr>
          <w:szCs w:val="20"/>
        </w:rPr>
      </w:pPr>
    </w:p>
    <w:tbl>
      <w:tblPr>
        <w:tblW w:w="10302" w:type="dxa"/>
        <w:tblInd w:w="-14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655"/>
      </w:tblGrid>
      <w:tr w:rsidR="001B0C63" w:rsidTr="00FC251C">
        <w:trPr>
          <w:trHeight w:val="431"/>
        </w:trPr>
        <w:tc>
          <w:tcPr>
            <w:tcW w:w="2647" w:type="dxa"/>
            <w:shd w:val="clear" w:color="auto" w:fill="1F497D"/>
            <w:vAlign w:val="center"/>
          </w:tcPr>
          <w:p w:rsidR="001B0C63" w:rsidRPr="00984B18" w:rsidRDefault="001B0C63" w:rsidP="00FC251C">
            <w:pPr>
              <w:ind w:left="38" w:right="71"/>
              <w:jc w:val="center"/>
              <w:rPr>
                <w:b/>
                <w:bCs/>
                <w:color w:val="FFFFFF"/>
                <w:szCs w:val="20"/>
              </w:rPr>
            </w:pPr>
            <w:r w:rsidRPr="00984B18">
              <w:rPr>
                <w:b/>
                <w:bCs/>
                <w:color w:val="FFFFFF"/>
                <w:szCs w:val="20"/>
              </w:rPr>
              <w:t>Intitulé de l’action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1B0C63" w:rsidRDefault="001B0C63" w:rsidP="00FC251C">
            <w:pPr>
              <w:ind w:right="-70"/>
              <w:rPr>
                <w:b/>
                <w:bCs/>
                <w:szCs w:val="20"/>
              </w:rPr>
            </w:pPr>
          </w:p>
          <w:p w:rsidR="001B0C63" w:rsidRDefault="0090567A" w:rsidP="00FC251C">
            <w:pPr>
              <w:ind w:right="-7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Journée Petits et grands : mangeons, bougeons ensemble</w:t>
            </w:r>
          </w:p>
          <w:p w:rsidR="001B0C63" w:rsidRDefault="001B0C63" w:rsidP="00FC251C">
            <w:pPr>
              <w:ind w:right="-70"/>
              <w:rPr>
                <w:b/>
                <w:bCs/>
                <w:szCs w:val="20"/>
              </w:rPr>
            </w:pPr>
          </w:p>
        </w:tc>
      </w:tr>
    </w:tbl>
    <w:p w:rsidR="001B0C63" w:rsidRDefault="001B0C63" w:rsidP="00776AA7">
      <w:pPr>
        <w:autoSpaceDE w:val="0"/>
        <w:autoSpaceDN w:val="0"/>
        <w:adjustRightInd w:val="0"/>
        <w:spacing w:after="60"/>
        <w:ind w:left="-1440" w:right="-995"/>
        <w:jc w:val="both"/>
        <w:rPr>
          <w:szCs w:val="20"/>
        </w:rPr>
      </w:pPr>
    </w:p>
    <w:tbl>
      <w:tblPr>
        <w:tblW w:w="10302" w:type="dxa"/>
        <w:tblInd w:w="-14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655"/>
      </w:tblGrid>
      <w:tr w:rsidR="001B0C63" w:rsidTr="00FC251C">
        <w:trPr>
          <w:trHeight w:val="431"/>
        </w:trPr>
        <w:tc>
          <w:tcPr>
            <w:tcW w:w="2647" w:type="dxa"/>
            <w:shd w:val="clear" w:color="auto" w:fill="1F497D"/>
            <w:vAlign w:val="center"/>
          </w:tcPr>
          <w:p w:rsidR="001B0C63" w:rsidRPr="00984B18" w:rsidRDefault="001B0C63" w:rsidP="00FC251C">
            <w:pPr>
              <w:ind w:left="38" w:right="71"/>
              <w:jc w:val="center"/>
              <w:rPr>
                <w:b/>
                <w:bCs/>
                <w:color w:val="FFFFFF"/>
                <w:szCs w:val="20"/>
              </w:rPr>
            </w:pPr>
            <w:r>
              <w:rPr>
                <w:b/>
                <w:bCs/>
                <w:color w:val="FFFFFF"/>
                <w:szCs w:val="20"/>
              </w:rPr>
              <w:t>Subvention accordée pour l’action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1B0C63" w:rsidRDefault="001B0C63" w:rsidP="00FC251C">
            <w:pPr>
              <w:ind w:right="-70"/>
              <w:rPr>
                <w:b/>
                <w:bCs/>
                <w:szCs w:val="20"/>
              </w:rPr>
            </w:pPr>
          </w:p>
          <w:p w:rsidR="001B0C63" w:rsidRDefault="0090567A" w:rsidP="00FC251C">
            <w:pPr>
              <w:ind w:right="-7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1600</w:t>
            </w:r>
          </w:p>
          <w:p w:rsidR="001B0C63" w:rsidRDefault="001B0C63" w:rsidP="00FC251C">
            <w:pPr>
              <w:ind w:right="-70"/>
              <w:rPr>
                <w:b/>
                <w:bCs/>
                <w:szCs w:val="20"/>
              </w:rPr>
            </w:pPr>
          </w:p>
        </w:tc>
      </w:tr>
    </w:tbl>
    <w:p w:rsidR="001B0C63" w:rsidRDefault="001B0C63" w:rsidP="00776AA7">
      <w:pPr>
        <w:autoSpaceDE w:val="0"/>
        <w:autoSpaceDN w:val="0"/>
        <w:adjustRightInd w:val="0"/>
        <w:spacing w:after="60"/>
        <w:ind w:left="-1440" w:right="-995"/>
        <w:jc w:val="both"/>
        <w:rPr>
          <w:szCs w:val="20"/>
        </w:rPr>
      </w:pPr>
    </w:p>
    <w:p w:rsidR="00776AA7" w:rsidRDefault="00776AA7" w:rsidP="00776AA7">
      <w:pPr>
        <w:autoSpaceDE w:val="0"/>
        <w:autoSpaceDN w:val="0"/>
        <w:adjustRightInd w:val="0"/>
        <w:spacing w:after="60"/>
        <w:ind w:left="-1440" w:right="-995"/>
        <w:jc w:val="both"/>
        <w:rPr>
          <w:szCs w:val="20"/>
        </w:rPr>
      </w:pPr>
    </w:p>
    <w:p w:rsidR="00776AA7" w:rsidRPr="00AF5811" w:rsidRDefault="00776AA7" w:rsidP="00776AA7">
      <w:pPr>
        <w:numPr>
          <w:ilvl w:val="0"/>
          <w:numId w:val="28"/>
        </w:numPr>
        <w:rPr>
          <w:sz w:val="24"/>
          <w:u w:val="single"/>
        </w:rPr>
      </w:pPr>
      <w:r w:rsidRPr="00AF5811">
        <w:rPr>
          <w:b/>
          <w:sz w:val="24"/>
          <w:u w:val="single"/>
        </w:rPr>
        <w:t>Bilan qualitatif</w:t>
      </w:r>
      <w:r w:rsidR="001B0C63">
        <w:rPr>
          <w:sz w:val="24"/>
        </w:rPr>
        <w:t> </w:t>
      </w:r>
      <w:r w:rsidRPr="00AF5811">
        <w:rPr>
          <w:sz w:val="24"/>
        </w:rPr>
        <w:t>:</w:t>
      </w:r>
      <w:r w:rsidRPr="00AF5811">
        <w:rPr>
          <w:sz w:val="24"/>
          <w:u w:val="single"/>
        </w:rPr>
        <w:t xml:space="preserve">     </w:t>
      </w:r>
    </w:p>
    <w:p w:rsidR="00225BEE" w:rsidRDefault="00225BEE" w:rsidP="00776AA7">
      <w:pPr>
        <w:autoSpaceDE w:val="0"/>
        <w:autoSpaceDN w:val="0"/>
        <w:adjustRightInd w:val="0"/>
        <w:spacing w:after="60"/>
        <w:ind w:left="-1440" w:right="-995"/>
        <w:jc w:val="both"/>
        <w:rPr>
          <w:szCs w:val="20"/>
        </w:rPr>
      </w:pPr>
    </w:p>
    <w:tbl>
      <w:tblPr>
        <w:tblW w:w="10302" w:type="dxa"/>
        <w:tblInd w:w="-1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655"/>
      </w:tblGrid>
      <w:tr w:rsidR="00225BEE" w:rsidTr="00225BE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225BEE" w:rsidRPr="00225BEE" w:rsidRDefault="00225BEE" w:rsidP="00DA113E">
            <w:pPr>
              <w:ind w:left="38" w:right="7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Rappels de vos objectifs </w:t>
            </w:r>
            <w:r w:rsidRPr="00225BEE">
              <w:rPr>
                <w:b/>
                <w:bCs/>
                <w:sz w:val="18"/>
                <w:szCs w:val="18"/>
              </w:rPr>
              <w:t>(général et secondaires)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225BEE" w:rsidRDefault="00225BEE" w:rsidP="00DA113E">
            <w:pPr>
              <w:ind w:right="-70"/>
              <w:rPr>
                <w:b/>
                <w:bCs/>
                <w:szCs w:val="20"/>
              </w:rPr>
            </w:pPr>
          </w:p>
          <w:p w:rsidR="00225BEE" w:rsidRDefault="00225BEE" w:rsidP="00DA113E">
            <w:pPr>
              <w:ind w:right="-70"/>
              <w:rPr>
                <w:b/>
                <w:bCs/>
                <w:szCs w:val="20"/>
              </w:rPr>
            </w:pPr>
          </w:p>
          <w:p w:rsidR="00BF1DE9" w:rsidRDefault="00BF1DE9" w:rsidP="00BF1DE9">
            <w:pPr>
              <w:ind w:right="-70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Objectif du programme : Sensibiliser les familles, enfants et adultes, à une alimentation équilibrée à petits budgets et à l’activité physique de manière ludique</w:t>
            </w:r>
          </w:p>
          <w:p w:rsidR="00BF1DE9" w:rsidRDefault="00BF1DE9" w:rsidP="00BF1DE9">
            <w:pPr>
              <w:ind w:right="-70"/>
              <w:jc w:val="both"/>
              <w:rPr>
                <w:b/>
                <w:bCs/>
                <w:szCs w:val="20"/>
              </w:rPr>
            </w:pPr>
          </w:p>
          <w:p w:rsidR="00BF1DE9" w:rsidRDefault="00BF1DE9" w:rsidP="00BF1DE9">
            <w:pPr>
              <w:ind w:right="-70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Objectif de l’action : Organiser une journée de sensibilisation « MANGER-BOUGER » réunissant les différents publics ayant participé aux différentes actions tout au long de l’année</w:t>
            </w:r>
          </w:p>
          <w:p w:rsidR="004A4B64" w:rsidRDefault="004A4B64" w:rsidP="00DA113E">
            <w:pPr>
              <w:ind w:right="-70"/>
              <w:rPr>
                <w:b/>
                <w:bCs/>
                <w:szCs w:val="20"/>
              </w:rPr>
            </w:pPr>
          </w:p>
          <w:p w:rsidR="00225BEE" w:rsidRDefault="00225BEE" w:rsidP="00DA113E">
            <w:pPr>
              <w:ind w:right="-70"/>
              <w:rPr>
                <w:b/>
                <w:bCs/>
                <w:szCs w:val="20"/>
              </w:rPr>
            </w:pPr>
          </w:p>
        </w:tc>
      </w:tr>
    </w:tbl>
    <w:p w:rsidR="00225BEE" w:rsidRDefault="00225BEE" w:rsidP="00776AA7">
      <w:pPr>
        <w:autoSpaceDE w:val="0"/>
        <w:autoSpaceDN w:val="0"/>
        <w:adjustRightInd w:val="0"/>
        <w:spacing w:after="60"/>
        <w:ind w:left="-1440" w:right="-995"/>
        <w:jc w:val="both"/>
        <w:rPr>
          <w:szCs w:val="20"/>
        </w:rPr>
      </w:pPr>
    </w:p>
    <w:p w:rsidR="000B453B" w:rsidRDefault="000B453B" w:rsidP="00776AA7">
      <w:pPr>
        <w:autoSpaceDE w:val="0"/>
        <w:autoSpaceDN w:val="0"/>
        <w:adjustRightInd w:val="0"/>
        <w:spacing w:after="60"/>
        <w:ind w:left="-1440" w:right="-995"/>
        <w:jc w:val="both"/>
        <w:rPr>
          <w:szCs w:val="20"/>
        </w:rPr>
      </w:pPr>
    </w:p>
    <w:p w:rsidR="002C3D12" w:rsidRDefault="002C3D12" w:rsidP="00776AA7">
      <w:pPr>
        <w:autoSpaceDE w:val="0"/>
        <w:autoSpaceDN w:val="0"/>
        <w:adjustRightInd w:val="0"/>
        <w:spacing w:after="60"/>
        <w:ind w:left="-1440" w:right="-995"/>
        <w:jc w:val="both"/>
        <w:rPr>
          <w:szCs w:val="20"/>
        </w:rPr>
      </w:pPr>
    </w:p>
    <w:p w:rsidR="00393B3F" w:rsidRPr="001750AE" w:rsidRDefault="00393B3F" w:rsidP="00393B3F">
      <w:pPr>
        <w:autoSpaceDE w:val="0"/>
        <w:autoSpaceDN w:val="0"/>
        <w:adjustRightInd w:val="0"/>
        <w:spacing w:after="60"/>
        <w:ind w:left="-1440" w:right="-995"/>
        <w:jc w:val="both"/>
        <w:rPr>
          <w:b/>
          <w:szCs w:val="20"/>
        </w:rPr>
      </w:pPr>
      <w:r>
        <w:rPr>
          <w:b/>
          <w:szCs w:val="20"/>
        </w:rPr>
        <w:t>Déroulement de l’action</w:t>
      </w:r>
      <w:r w:rsidR="001B0C63">
        <w:rPr>
          <w:b/>
          <w:bCs/>
          <w:szCs w:val="20"/>
        </w:rPr>
        <w:t> </w:t>
      </w:r>
      <w:r w:rsidRPr="001750AE">
        <w:rPr>
          <w:b/>
          <w:bCs/>
          <w:szCs w:val="20"/>
        </w:rPr>
        <w:t>:</w:t>
      </w:r>
    </w:p>
    <w:tbl>
      <w:tblPr>
        <w:tblW w:w="10302" w:type="dxa"/>
        <w:tblInd w:w="-14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3827"/>
        <w:gridCol w:w="3828"/>
      </w:tblGrid>
      <w:tr w:rsidR="00393B3F" w:rsidTr="00DA113E">
        <w:trPr>
          <w:trHeight w:val="323"/>
        </w:trPr>
        <w:tc>
          <w:tcPr>
            <w:tcW w:w="2647" w:type="dxa"/>
            <w:vMerge w:val="restart"/>
            <w:shd w:val="clear" w:color="auto" w:fill="D9D9D9"/>
            <w:vAlign w:val="center"/>
          </w:tcPr>
          <w:p w:rsidR="00393B3F" w:rsidRPr="00A14B35" w:rsidRDefault="00393B3F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  <w:r w:rsidRPr="00A14B35">
              <w:rPr>
                <w:b/>
                <w:bCs/>
                <w:szCs w:val="20"/>
              </w:rPr>
              <w:t>Description</w:t>
            </w:r>
          </w:p>
        </w:tc>
        <w:tc>
          <w:tcPr>
            <w:tcW w:w="3827" w:type="dxa"/>
            <w:shd w:val="clear" w:color="auto" w:fill="D9D9D9"/>
            <w:vAlign w:val="center"/>
            <w:hideMark/>
          </w:tcPr>
          <w:p w:rsidR="00393B3F" w:rsidRPr="00184D4B" w:rsidRDefault="00393B3F" w:rsidP="00DA113E">
            <w:pPr>
              <w:ind w:right="-70"/>
              <w:jc w:val="center"/>
              <w:rPr>
                <w:b/>
                <w:bCs/>
                <w:szCs w:val="20"/>
              </w:rPr>
            </w:pPr>
            <w:r w:rsidRPr="00184D4B">
              <w:rPr>
                <w:b/>
                <w:bCs/>
                <w:szCs w:val="20"/>
              </w:rPr>
              <w:t>Prévu</w:t>
            </w:r>
            <w:r>
              <w:rPr>
                <w:b/>
                <w:bCs/>
                <w:szCs w:val="20"/>
              </w:rPr>
              <w:t xml:space="preserve"> </w:t>
            </w:r>
            <w:r w:rsidRPr="00846AB2">
              <w:rPr>
                <w:b/>
                <w:bCs/>
                <w:sz w:val="16"/>
                <w:szCs w:val="16"/>
              </w:rPr>
              <w:t>(éléments annexés au contrat 2015)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393B3F" w:rsidRPr="00184D4B" w:rsidRDefault="00393B3F" w:rsidP="00DA113E">
            <w:pPr>
              <w:ind w:right="-70"/>
              <w:jc w:val="center"/>
              <w:rPr>
                <w:b/>
                <w:bCs/>
                <w:szCs w:val="20"/>
              </w:rPr>
            </w:pPr>
            <w:r w:rsidRPr="00184D4B">
              <w:rPr>
                <w:b/>
                <w:bCs/>
                <w:szCs w:val="20"/>
              </w:rPr>
              <w:t>Réalisé</w:t>
            </w:r>
          </w:p>
        </w:tc>
      </w:tr>
      <w:tr w:rsidR="00393B3F" w:rsidTr="00DA113E">
        <w:trPr>
          <w:trHeight w:val="431"/>
        </w:trPr>
        <w:tc>
          <w:tcPr>
            <w:tcW w:w="2647" w:type="dxa"/>
            <w:vMerge/>
            <w:shd w:val="clear" w:color="auto" w:fill="D9D9D9"/>
            <w:vAlign w:val="center"/>
          </w:tcPr>
          <w:p w:rsidR="00393B3F" w:rsidRPr="00A14B35" w:rsidRDefault="00393B3F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393B3F" w:rsidRDefault="00393B3F" w:rsidP="00DA113E">
            <w:pPr>
              <w:ind w:right="-70"/>
              <w:rPr>
                <w:b/>
                <w:bCs/>
                <w:szCs w:val="20"/>
              </w:rPr>
            </w:pPr>
          </w:p>
          <w:p w:rsidR="00393B3F" w:rsidRDefault="00393B3F" w:rsidP="00DA113E">
            <w:pPr>
              <w:ind w:right="-70"/>
              <w:rPr>
                <w:b/>
                <w:bCs/>
                <w:szCs w:val="20"/>
              </w:rPr>
            </w:pPr>
          </w:p>
          <w:p w:rsidR="00393B3F" w:rsidRDefault="00393B3F" w:rsidP="00DA113E">
            <w:pPr>
              <w:ind w:right="-70"/>
              <w:rPr>
                <w:b/>
                <w:bCs/>
                <w:szCs w:val="20"/>
              </w:rPr>
            </w:pPr>
          </w:p>
          <w:p w:rsidR="00634CE4" w:rsidRDefault="00634CE4" w:rsidP="00DA113E">
            <w:pPr>
              <w:ind w:right="-70"/>
              <w:rPr>
                <w:b/>
                <w:bCs/>
                <w:szCs w:val="20"/>
              </w:rPr>
            </w:pPr>
          </w:p>
          <w:p w:rsidR="00393B3F" w:rsidRDefault="00393B3F" w:rsidP="00DA113E">
            <w:pPr>
              <w:ind w:right="-70"/>
              <w:rPr>
                <w:b/>
                <w:bCs/>
                <w:szCs w:val="20"/>
              </w:rPr>
            </w:pPr>
          </w:p>
          <w:p w:rsidR="00634CE4" w:rsidRDefault="0090567A" w:rsidP="00DA113E">
            <w:pPr>
              <w:ind w:right="-7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fldChar w:fldCharType="begin"/>
            </w:r>
            <w:r>
              <w:rPr>
                <w:bCs/>
                <w:szCs w:val="20"/>
              </w:rPr>
              <w:instrText xml:space="preserve"> MERGEFIELD "F4" </w:instrText>
            </w:r>
            <w:r>
              <w:rPr>
                <w:bCs/>
                <w:szCs w:val="20"/>
              </w:rPr>
              <w:fldChar w:fldCharType="separate"/>
            </w:r>
            <w:r w:rsidR="00BF1DE9">
              <w:rPr>
                <w:bCs/>
                <w:szCs w:val="20"/>
              </w:rPr>
              <w:t>A</w:t>
            </w:r>
            <w:r w:rsidRPr="00271327">
              <w:rPr>
                <w:bCs/>
                <w:noProof/>
                <w:szCs w:val="20"/>
              </w:rPr>
              <w:t>ctivité physique, pique-nique équilibré pour personnes de centres sociaux en situation précaire</w:t>
            </w:r>
            <w:r>
              <w:rPr>
                <w:bCs/>
                <w:szCs w:val="20"/>
              </w:rPr>
              <w:fldChar w:fldCharType="end"/>
            </w:r>
          </w:p>
          <w:p w:rsidR="00634CE4" w:rsidRDefault="00634CE4" w:rsidP="00DA113E">
            <w:pPr>
              <w:ind w:right="-70"/>
              <w:rPr>
                <w:b/>
                <w:bCs/>
                <w:szCs w:val="20"/>
              </w:rPr>
            </w:pPr>
          </w:p>
          <w:p w:rsidR="00634CE4" w:rsidRDefault="00634CE4" w:rsidP="00DA113E">
            <w:pPr>
              <w:ind w:right="-70"/>
              <w:rPr>
                <w:b/>
                <w:bCs/>
                <w:szCs w:val="20"/>
              </w:rPr>
            </w:pPr>
          </w:p>
          <w:p w:rsidR="00634CE4" w:rsidRDefault="00634CE4" w:rsidP="00DA113E">
            <w:pPr>
              <w:ind w:right="-70"/>
              <w:rPr>
                <w:b/>
                <w:bCs/>
                <w:szCs w:val="20"/>
              </w:rPr>
            </w:pPr>
          </w:p>
          <w:p w:rsidR="00393B3F" w:rsidRDefault="00393B3F" w:rsidP="00DA113E">
            <w:pPr>
              <w:ind w:right="-70"/>
              <w:rPr>
                <w:b/>
                <w:bCs/>
                <w:szCs w:val="20"/>
              </w:rPr>
            </w:pPr>
          </w:p>
          <w:p w:rsidR="00393B3F" w:rsidRDefault="00393B3F" w:rsidP="00DA113E">
            <w:pPr>
              <w:ind w:right="-70"/>
              <w:rPr>
                <w:b/>
                <w:bCs/>
                <w:szCs w:val="20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393B3F" w:rsidRDefault="00BF1DE9" w:rsidP="00AD00A1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Sur toute la journée</w:t>
            </w:r>
            <w:r w:rsidR="00844772">
              <w:rPr>
                <w:bCs/>
                <w:szCs w:val="20"/>
              </w:rPr>
              <w:t>, de 10h à 17h,</w:t>
            </w:r>
            <w:r>
              <w:rPr>
                <w:bCs/>
                <w:szCs w:val="20"/>
              </w:rPr>
              <w:t xml:space="preserve"> des initiations à diverses activités physiques et sportives ont été proposées</w:t>
            </w:r>
            <w:r w:rsidR="00844772">
              <w:rPr>
                <w:bCs/>
                <w:szCs w:val="20"/>
              </w:rPr>
              <w:t xml:space="preserve"> gratuitement</w:t>
            </w:r>
            <w:r>
              <w:rPr>
                <w:bCs/>
                <w:szCs w:val="20"/>
              </w:rPr>
              <w:t xml:space="preserve"> : </w:t>
            </w:r>
          </w:p>
          <w:p w:rsidR="00BF1DE9" w:rsidRDefault="00BF1DE9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Zumba</w:t>
            </w:r>
          </w:p>
          <w:p w:rsidR="00BF1DE9" w:rsidRDefault="00BF1DE9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Yoga du rire</w:t>
            </w:r>
          </w:p>
          <w:p w:rsidR="00BF1DE9" w:rsidRDefault="00BF1DE9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Football </w:t>
            </w:r>
          </w:p>
          <w:p w:rsidR="00BF1DE9" w:rsidRDefault="00BF1DE9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Rugby</w:t>
            </w:r>
          </w:p>
          <w:p w:rsidR="00BF1DE9" w:rsidRDefault="00BF1DE9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Tir à l’arc</w:t>
            </w:r>
          </w:p>
          <w:p w:rsidR="00BF1DE9" w:rsidRDefault="00384A86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Judo / K</w:t>
            </w:r>
            <w:r w:rsidR="00BF1DE9">
              <w:rPr>
                <w:bCs/>
                <w:szCs w:val="20"/>
              </w:rPr>
              <w:t>araté</w:t>
            </w:r>
          </w:p>
          <w:p w:rsidR="00BF1DE9" w:rsidRDefault="00BF1DE9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Démonstration d’utilisation</w:t>
            </w:r>
            <w:r w:rsidR="00384A86">
              <w:rPr>
                <w:bCs/>
                <w:szCs w:val="20"/>
              </w:rPr>
              <w:t>s</w:t>
            </w:r>
            <w:r>
              <w:rPr>
                <w:bCs/>
                <w:szCs w:val="20"/>
              </w:rPr>
              <w:t xml:space="preserve"> des appareils de musculation</w:t>
            </w:r>
            <w:r w:rsidR="00384A86">
              <w:rPr>
                <w:bCs/>
                <w:szCs w:val="20"/>
              </w:rPr>
              <w:t xml:space="preserve"> présents sur le site de la Maladrerie</w:t>
            </w:r>
          </w:p>
          <w:p w:rsidR="00BF1DE9" w:rsidRDefault="00384A86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Ping P</w:t>
            </w:r>
            <w:r w:rsidR="00BF1DE9">
              <w:rPr>
                <w:bCs/>
                <w:szCs w:val="20"/>
              </w:rPr>
              <w:t>ong</w:t>
            </w:r>
          </w:p>
          <w:p w:rsidR="00D0742A" w:rsidRDefault="00D0742A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Parcours d’obstacles ludiques</w:t>
            </w:r>
          </w:p>
          <w:p w:rsidR="00844772" w:rsidRDefault="00844772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Slackline</w:t>
            </w:r>
          </w:p>
          <w:p w:rsidR="00844772" w:rsidRDefault="00844772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Escalade</w:t>
            </w:r>
          </w:p>
          <w:p w:rsidR="00844772" w:rsidRDefault="00844772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Gym Coréenne</w:t>
            </w:r>
          </w:p>
          <w:p w:rsidR="00BF1DE9" w:rsidRDefault="00844772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Self Défense</w:t>
            </w:r>
          </w:p>
          <w:p w:rsidR="00844772" w:rsidRDefault="00844772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Dragon Boat</w:t>
            </w:r>
          </w:p>
          <w:p w:rsidR="00844772" w:rsidRDefault="00844772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Rafting</w:t>
            </w:r>
          </w:p>
          <w:p w:rsidR="00844772" w:rsidRDefault="00844772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E6653D" w:rsidRDefault="00E6653D" w:rsidP="00AD00A1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12</w:t>
            </w:r>
            <w:r w:rsidR="00384A86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activités ont été encadré</w:t>
            </w:r>
            <w:r w:rsidR="00384A86">
              <w:rPr>
                <w:bCs/>
                <w:szCs w:val="20"/>
              </w:rPr>
              <w:t>es</w:t>
            </w:r>
            <w:r>
              <w:rPr>
                <w:bCs/>
                <w:szCs w:val="20"/>
              </w:rPr>
              <w:t xml:space="preserve"> par des professionnels ; 3 l’ont été par des animateurs et/ou bénévoles des Centres Sociaux ayant des compétences particulières sur l’activité.</w:t>
            </w:r>
          </w:p>
          <w:p w:rsidR="00E6653D" w:rsidRDefault="00E6653D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4446BD" w:rsidRDefault="00844772" w:rsidP="00AD00A1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Ces activités </w:t>
            </w:r>
            <w:r w:rsidR="001B4CC7">
              <w:rPr>
                <w:bCs/>
                <w:szCs w:val="20"/>
              </w:rPr>
              <w:t>étaient destiné</w:t>
            </w:r>
            <w:r w:rsidR="00384A86">
              <w:rPr>
                <w:bCs/>
                <w:szCs w:val="20"/>
              </w:rPr>
              <w:t>es</w:t>
            </w:r>
            <w:r w:rsidR="001B4CC7">
              <w:rPr>
                <w:bCs/>
                <w:szCs w:val="20"/>
              </w:rPr>
              <w:t xml:space="preserve"> aux enfants comme aux adultes et </w:t>
            </w:r>
            <w:r>
              <w:rPr>
                <w:bCs/>
                <w:szCs w:val="20"/>
              </w:rPr>
              <w:t>pouvaient ê</w:t>
            </w:r>
            <w:r w:rsidR="001B4CC7">
              <w:rPr>
                <w:bCs/>
                <w:szCs w:val="20"/>
              </w:rPr>
              <w:t>tre pratiqué</w:t>
            </w:r>
            <w:r w:rsidR="00384A86">
              <w:rPr>
                <w:bCs/>
                <w:szCs w:val="20"/>
              </w:rPr>
              <w:t>es</w:t>
            </w:r>
            <w:r w:rsidR="001B4CC7">
              <w:rPr>
                <w:bCs/>
                <w:szCs w:val="20"/>
              </w:rPr>
              <w:t xml:space="preserve"> seul</w:t>
            </w:r>
            <w:r w:rsidR="00384A86">
              <w:rPr>
                <w:bCs/>
                <w:szCs w:val="20"/>
              </w:rPr>
              <w:t>s</w:t>
            </w:r>
            <w:r w:rsidR="001B4CC7">
              <w:rPr>
                <w:bCs/>
                <w:szCs w:val="20"/>
              </w:rPr>
              <w:t xml:space="preserve"> ou en famille</w:t>
            </w:r>
            <w:r w:rsidR="00384A86">
              <w:rPr>
                <w:bCs/>
                <w:szCs w:val="20"/>
              </w:rPr>
              <w:t>s.</w:t>
            </w:r>
            <w:r>
              <w:rPr>
                <w:bCs/>
                <w:szCs w:val="20"/>
              </w:rPr>
              <w:t xml:space="preserve"> En effet, chacun a pu trouver plusieurs activités adapté</w:t>
            </w:r>
            <w:r w:rsidR="00384A86">
              <w:rPr>
                <w:bCs/>
                <w:szCs w:val="20"/>
              </w:rPr>
              <w:t>es</w:t>
            </w:r>
            <w:r>
              <w:rPr>
                <w:bCs/>
                <w:szCs w:val="20"/>
              </w:rPr>
              <w:t xml:space="preserve"> à son âge, ses envies et sa condition physique.</w:t>
            </w:r>
          </w:p>
          <w:p w:rsidR="00844772" w:rsidRDefault="00844772" w:rsidP="00AD00A1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</w:t>
            </w:r>
          </w:p>
          <w:p w:rsidR="00844772" w:rsidRDefault="004446BD" w:rsidP="00AD00A1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Tous les participants recevaient une gommette de couleur</w:t>
            </w:r>
            <w:r w:rsidR="00384A86">
              <w:rPr>
                <w:bCs/>
                <w:szCs w:val="20"/>
              </w:rPr>
              <w:t>s</w:t>
            </w:r>
            <w:r>
              <w:rPr>
                <w:bCs/>
                <w:szCs w:val="20"/>
              </w:rPr>
              <w:t xml:space="preserve"> après chaque passage sur un atelier. </w:t>
            </w:r>
          </w:p>
          <w:p w:rsidR="004446BD" w:rsidRDefault="004446BD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844772" w:rsidRDefault="00844772" w:rsidP="00AD00A1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Le midi</w:t>
            </w:r>
            <w:r w:rsidR="00384A86">
              <w:rPr>
                <w:bCs/>
                <w:szCs w:val="20"/>
              </w:rPr>
              <w:t>,</w:t>
            </w:r>
            <w:r>
              <w:rPr>
                <w:bCs/>
                <w:szCs w:val="20"/>
              </w:rPr>
              <w:t xml:space="preserve"> chacun a pu pique-n</w:t>
            </w:r>
            <w:r w:rsidR="00384A86">
              <w:rPr>
                <w:bCs/>
                <w:szCs w:val="20"/>
              </w:rPr>
              <w:t>iquer sur place, soit en amenant</w:t>
            </w:r>
            <w:r>
              <w:rPr>
                <w:bCs/>
                <w:szCs w:val="20"/>
              </w:rPr>
              <w:t xml:space="preserve"> leur pique-nique soit en achetant un pique-nique équilibré en vente à 2€.</w:t>
            </w:r>
          </w:p>
          <w:p w:rsidR="00844772" w:rsidRDefault="001B4CC7" w:rsidP="00AD00A1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Ce prix </w:t>
            </w:r>
            <w:r w:rsidR="004007CE">
              <w:rPr>
                <w:bCs/>
                <w:szCs w:val="20"/>
              </w:rPr>
              <w:t>accessible a permis à tous</w:t>
            </w:r>
            <w:r w:rsidR="00384A86">
              <w:rPr>
                <w:bCs/>
                <w:szCs w:val="20"/>
              </w:rPr>
              <w:t xml:space="preserve"> de « découvrir</w:t>
            </w:r>
            <w:r w:rsidR="00844772">
              <w:rPr>
                <w:bCs/>
                <w:szCs w:val="20"/>
              </w:rPr>
              <w:t xml:space="preserve"> et de consommer » un repas pique-nique équilibré</w:t>
            </w:r>
            <w:r w:rsidR="00384A86">
              <w:rPr>
                <w:bCs/>
                <w:szCs w:val="20"/>
              </w:rPr>
              <w:t>. N</w:t>
            </w:r>
            <w:r w:rsidR="00844772">
              <w:rPr>
                <w:bCs/>
                <w:szCs w:val="20"/>
              </w:rPr>
              <w:t xml:space="preserve">ous avons proposé un panier repas composé de : </w:t>
            </w:r>
          </w:p>
          <w:p w:rsidR="00844772" w:rsidRDefault="00336D38" w:rsidP="00AD00A1">
            <w:pPr>
              <w:numPr>
                <w:ilvl w:val="0"/>
                <w:numId w:val="29"/>
              </w:numPr>
              <w:ind w:left="0" w:right="-70" w:firstLine="36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Box salade composée : pâtes, légumes (tagliatelle</w:t>
            </w:r>
            <w:r w:rsidR="00384A86">
              <w:rPr>
                <w:bCs/>
                <w:szCs w:val="20"/>
              </w:rPr>
              <w:t>s</w:t>
            </w:r>
            <w:r>
              <w:rPr>
                <w:bCs/>
                <w:szCs w:val="20"/>
              </w:rPr>
              <w:t xml:space="preserve"> de carottes, …), œuf dur</w:t>
            </w:r>
            <w:r w:rsidR="00384A86">
              <w:rPr>
                <w:bCs/>
                <w:szCs w:val="20"/>
              </w:rPr>
              <w:t>…</w:t>
            </w:r>
          </w:p>
          <w:p w:rsidR="00336D38" w:rsidRDefault="00336D38" w:rsidP="00AD00A1">
            <w:pPr>
              <w:numPr>
                <w:ilvl w:val="0"/>
                <w:numId w:val="29"/>
              </w:numPr>
              <w:ind w:left="0" w:right="-70" w:firstLine="36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Fromage </w:t>
            </w:r>
          </w:p>
          <w:p w:rsidR="00336D38" w:rsidRDefault="00336D38" w:rsidP="00AD00A1">
            <w:pPr>
              <w:numPr>
                <w:ilvl w:val="0"/>
                <w:numId w:val="29"/>
              </w:numPr>
              <w:ind w:left="0" w:right="-70" w:firstLine="36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Fruits de saison : abricots</w:t>
            </w:r>
          </w:p>
          <w:p w:rsidR="00336D38" w:rsidRDefault="00336D38" w:rsidP="00AD00A1">
            <w:pPr>
              <w:numPr>
                <w:ilvl w:val="0"/>
                <w:numId w:val="29"/>
              </w:numPr>
              <w:ind w:left="0" w:right="-70" w:firstLine="36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Pain</w:t>
            </w:r>
          </w:p>
          <w:p w:rsidR="00336D38" w:rsidRDefault="00336D38" w:rsidP="00AD00A1">
            <w:pPr>
              <w:numPr>
                <w:ilvl w:val="0"/>
                <w:numId w:val="29"/>
              </w:numPr>
              <w:ind w:left="0" w:right="-70" w:firstLine="36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Eau </w:t>
            </w:r>
          </w:p>
          <w:p w:rsidR="004446BD" w:rsidRDefault="004446BD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4446BD" w:rsidRDefault="004446BD" w:rsidP="00AD00A1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Vers 16h, tous les enfants ayants participé à au moins 3 activités physiques (reconnaissable</w:t>
            </w:r>
            <w:r w:rsidR="00384A86">
              <w:rPr>
                <w:bCs/>
                <w:szCs w:val="20"/>
              </w:rPr>
              <w:t>s</w:t>
            </w:r>
            <w:r>
              <w:rPr>
                <w:bCs/>
                <w:szCs w:val="20"/>
              </w:rPr>
              <w:t xml:space="preserve"> aux différentes gommettes de couleurs distribuées) ont eu un goûter équilibré gratuit :</w:t>
            </w:r>
          </w:p>
          <w:p w:rsidR="004446BD" w:rsidRDefault="004446BD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Pain </w:t>
            </w:r>
          </w:p>
          <w:p w:rsidR="004446BD" w:rsidRDefault="004446BD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Chocolat </w:t>
            </w:r>
          </w:p>
          <w:p w:rsidR="004446BD" w:rsidRDefault="004446BD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Yaourt à boire</w:t>
            </w:r>
          </w:p>
          <w:p w:rsidR="004446BD" w:rsidRDefault="004446BD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Fruit</w:t>
            </w:r>
          </w:p>
          <w:p w:rsidR="001D16E4" w:rsidRDefault="001D16E4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1D16E4" w:rsidRDefault="001D16E4" w:rsidP="00AD00A1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Un espace buvette été aménagé avec</w:t>
            </w:r>
            <w:r w:rsidR="008D0B53">
              <w:rPr>
                <w:bCs/>
                <w:szCs w:val="20"/>
              </w:rPr>
              <w:t>,</w:t>
            </w:r>
            <w:r>
              <w:rPr>
                <w:bCs/>
                <w:szCs w:val="20"/>
              </w:rPr>
              <w:t xml:space="preserve"> à la vente, des jus de fruits 100 % pur jus, des fruits frais, de la fouac</w:t>
            </w:r>
            <w:r w:rsidR="008D0B53">
              <w:rPr>
                <w:bCs/>
                <w:szCs w:val="20"/>
              </w:rPr>
              <w:t>e,</w:t>
            </w:r>
            <w:r>
              <w:rPr>
                <w:bCs/>
                <w:szCs w:val="20"/>
              </w:rPr>
              <w:t xml:space="preserve"> café et thé. </w:t>
            </w:r>
          </w:p>
          <w:p w:rsidR="00844772" w:rsidRDefault="001D16E4" w:rsidP="00384A86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Un espace communication avec de la documentation PNNS était également disponible sur place.</w:t>
            </w:r>
          </w:p>
        </w:tc>
      </w:tr>
      <w:tr w:rsidR="00776AA7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776AA7" w:rsidRPr="00A14B35" w:rsidRDefault="00776AA7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  <w:r w:rsidRPr="00A14B35">
              <w:rPr>
                <w:b/>
                <w:bCs/>
                <w:szCs w:val="20"/>
              </w:rPr>
              <w:lastRenderedPageBreak/>
              <w:t>Lieu d’intervention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776AA7" w:rsidRDefault="00776AA7" w:rsidP="00DA113E">
            <w:pPr>
              <w:ind w:right="-70"/>
              <w:rPr>
                <w:b/>
                <w:bCs/>
                <w:szCs w:val="20"/>
              </w:rPr>
            </w:pPr>
          </w:p>
          <w:p w:rsidR="00776AA7" w:rsidRPr="009338BA" w:rsidRDefault="00384A86" w:rsidP="00DA113E">
            <w:pPr>
              <w:ind w:right="-70"/>
              <w:rPr>
                <w:bCs/>
                <w:szCs w:val="20"/>
              </w:rPr>
            </w:pPr>
            <w:r>
              <w:rPr>
                <w:bCs/>
                <w:szCs w:val="20"/>
              </w:rPr>
              <w:t>Complexe sportif de la M</w:t>
            </w:r>
            <w:r w:rsidR="00BF1DE9" w:rsidRPr="009338BA">
              <w:rPr>
                <w:bCs/>
                <w:szCs w:val="20"/>
              </w:rPr>
              <w:t>aladrerie</w:t>
            </w:r>
          </w:p>
          <w:p w:rsidR="003C2066" w:rsidRDefault="003C2066" w:rsidP="00DA113E">
            <w:pPr>
              <w:ind w:right="-70"/>
              <w:rPr>
                <w:b/>
                <w:bCs/>
                <w:szCs w:val="20"/>
              </w:rPr>
            </w:pPr>
          </w:p>
          <w:p w:rsidR="00776AA7" w:rsidRDefault="00776AA7" w:rsidP="00DA113E">
            <w:pPr>
              <w:ind w:right="-70"/>
              <w:rPr>
                <w:b/>
                <w:bCs/>
                <w:szCs w:val="20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9338BA" w:rsidRPr="009338BA" w:rsidRDefault="009338BA" w:rsidP="009338BA">
            <w:pPr>
              <w:ind w:right="-70"/>
              <w:rPr>
                <w:bCs/>
                <w:szCs w:val="20"/>
              </w:rPr>
            </w:pPr>
            <w:r w:rsidRPr="009338BA">
              <w:rPr>
                <w:bCs/>
                <w:szCs w:val="20"/>
              </w:rPr>
              <w:t xml:space="preserve">Complexe sportif de la </w:t>
            </w:r>
            <w:r w:rsidR="00384A86">
              <w:rPr>
                <w:bCs/>
                <w:szCs w:val="20"/>
              </w:rPr>
              <w:t>M</w:t>
            </w:r>
            <w:r w:rsidRPr="009338BA">
              <w:rPr>
                <w:bCs/>
                <w:szCs w:val="20"/>
              </w:rPr>
              <w:t>aladrerie</w:t>
            </w:r>
          </w:p>
          <w:p w:rsidR="00776AA7" w:rsidRDefault="00776AA7" w:rsidP="00DA113E">
            <w:pPr>
              <w:ind w:right="-70"/>
              <w:rPr>
                <w:bCs/>
                <w:szCs w:val="20"/>
              </w:rPr>
            </w:pPr>
          </w:p>
        </w:tc>
      </w:tr>
      <w:tr w:rsidR="00776AA7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776AA7" w:rsidRPr="00A14B35" w:rsidRDefault="00776AA7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  <w:r w:rsidRPr="00A14B35">
              <w:rPr>
                <w:b/>
                <w:bCs/>
                <w:szCs w:val="20"/>
              </w:rPr>
              <w:t>Territoire géographique d’intervention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776AA7" w:rsidRDefault="00776AA7" w:rsidP="00DA113E">
            <w:pPr>
              <w:ind w:right="-70"/>
              <w:rPr>
                <w:b/>
                <w:bCs/>
                <w:szCs w:val="20"/>
              </w:rPr>
            </w:pPr>
          </w:p>
          <w:p w:rsidR="00BF1DE9" w:rsidRPr="00271327" w:rsidRDefault="00BF1DE9" w:rsidP="00BF1DE9">
            <w:pPr>
              <w:ind w:left="38" w:right="-70"/>
              <w:rPr>
                <w:bCs/>
                <w:noProof/>
                <w:szCs w:val="20"/>
              </w:rPr>
            </w:pPr>
            <w:r w:rsidRPr="00271327">
              <w:rPr>
                <w:bCs/>
                <w:noProof/>
                <w:szCs w:val="20"/>
              </w:rPr>
              <w:t>Millau et certaines actions plus spécifiquement sur les quartiers de la ville (Malhourtet, Viastels et Beauregard)</w:t>
            </w:r>
          </w:p>
          <w:p w:rsidR="00776AA7" w:rsidRDefault="00776AA7" w:rsidP="00DA113E">
            <w:pPr>
              <w:ind w:right="-70"/>
              <w:rPr>
                <w:b/>
                <w:bCs/>
                <w:szCs w:val="20"/>
              </w:rPr>
            </w:pPr>
          </w:p>
          <w:p w:rsidR="00776AA7" w:rsidRDefault="00776AA7" w:rsidP="00DA113E">
            <w:pPr>
              <w:ind w:right="-70"/>
              <w:rPr>
                <w:b/>
                <w:bCs/>
                <w:szCs w:val="20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776AA7" w:rsidRDefault="009338BA" w:rsidP="00DA113E">
            <w:pPr>
              <w:ind w:right="-7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Millau </w:t>
            </w:r>
          </w:p>
        </w:tc>
      </w:tr>
      <w:tr w:rsidR="00BF1DE9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BF1DE9" w:rsidRPr="00A14B35" w:rsidRDefault="00BF1DE9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  <w:r w:rsidRPr="00A14B35">
              <w:rPr>
                <w:b/>
                <w:bCs/>
                <w:szCs w:val="20"/>
              </w:rPr>
              <w:t>Publics cibles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BF1DE9" w:rsidRPr="00315B4F" w:rsidRDefault="00BF1DE9" w:rsidP="00D0742A">
            <w:pPr>
              <w:ind w:right="-70"/>
              <w:rPr>
                <w:bCs/>
                <w:szCs w:val="20"/>
              </w:rPr>
            </w:pPr>
            <w:r>
              <w:rPr>
                <w:bCs/>
                <w:szCs w:val="20"/>
              </w:rPr>
              <w:fldChar w:fldCharType="begin"/>
            </w:r>
            <w:r>
              <w:rPr>
                <w:bCs/>
                <w:szCs w:val="20"/>
              </w:rPr>
              <w:instrText xml:space="preserve"> MERGEFIELD "F5" </w:instrText>
            </w:r>
            <w:r>
              <w:rPr>
                <w:bCs/>
                <w:szCs w:val="20"/>
              </w:rPr>
              <w:fldChar w:fldCharType="separate"/>
            </w:r>
            <w:r w:rsidRPr="00271327">
              <w:rPr>
                <w:bCs/>
                <w:noProof/>
                <w:szCs w:val="20"/>
              </w:rPr>
              <w:t>Famille et notamment celles en situation sociale précaire</w:t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BF1DE9" w:rsidRDefault="009338BA" w:rsidP="00DA113E">
            <w:pPr>
              <w:ind w:right="-7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Familles, adultes, personnes âgées, adolescents, enfants avec une attention particulière pour les familles en difficultés.  </w:t>
            </w:r>
          </w:p>
        </w:tc>
      </w:tr>
      <w:tr w:rsidR="00BF1DE9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BF1DE9" w:rsidRPr="00A14B35" w:rsidRDefault="00BF1DE9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  <w:r w:rsidRPr="00A14B35">
              <w:rPr>
                <w:b/>
                <w:bCs/>
                <w:szCs w:val="20"/>
              </w:rPr>
              <w:t>Nombre d’interventions et dates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BF1DE9" w:rsidRDefault="00BF1DE9" w:rsidP="00DA113E">
            <w:pPr>
              <w:ind w:right="-70"/>
              <w:rPr>
                <w:b/>
                <w:bCs/>
                <w:szCs w:val="20"/>
              </w:rPr>
            </w:pPr>
          </w:p>
          <w:p w:rsidR="00BF1DE9" w:rsidRPr="00D5199F" w:rsidRDefault="00BF1DE9" w:rsidP="00DA113E">
            <w:pPr>
              <w:ind w:right="-70"/>
              <w:rPr>
                <w:bCs/>
                <w:szCs w:val="20"/>
              </w:rPr>
            </w:pPr>
            <w:r w:rsidRPr="00D5199F">
              <w:rPr>
                <w:bCs/>
                <w:szCs w:val="20"/>
              </w:rPr>
              <w:t>Une journée en mai 2016</w:t>
            </w:r>
          </w:p>
          <w:p w:rsidR="00BF1DE9" w:rsidRDefault="00BF1DE9" w:rsidP="00DA113E">
            <w:pPr>
              <w:ind w:right="-70"/>
              <w:rPr>
                <w:b/>
                <w:bCs/>
                <w:szCs w:val="20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BF1DE9" w:rsidRDefault="009338BA" w:rsidP="00DA113E">
            <w:pPr>
              <w:ind w:right="-7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Le samedi 4 juin 2016 </w:t>
            </w:r>
          </w:p>
        </w:tc>
      </w:tr>
      <w:tr w:rsidR="00BF1DE9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BF1DE9" w:rsidRPr="00A14B35" w:rsidRDefault="00BF1DE9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  <w:r w:rsidRPr="00A14B35">
              <w:rPr>
                <w:b/>
                <w:bCs/>
                <w:szCs w:val="20"/>
              </w:rPr>
              <w:t>Nombre de bénéficiaires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BF1DE9" w:rsidRDefault="00BF1DE9" w:rsidP="00DA113E">
            <w:pPr>
              <w:ind w:right="-70"/>
              <w:rPr>
                <w:b/>
                <w:bCs/>
                <w:szCs w:val="20"/>
              </w:rPr>
            </w:pPr>
          </w:p>
          <w:p w:rsidR="00BF1DE9" w:rsidRPr="00D5199F" w:rsidRDefault="00BF1DE9" w:rsidP="00DA113E">
            <w:pPr>
              <w:ind w:right="-70"/>
              <w:rPr>
                <w:bCs/>
                <w:szCs w:val="20"/>
              </w:rPr>
            </w:pPr>
            <w:r w:rsidRPr="00D5199F">
              <w:rPr>
                <w:bCs/>
                <w:szCs w:val="20"/>
              </w:rPr>
              <w:t>150</w:t>
            </w:r>
          </w:p>
          <w:p w:rsidR="00BF1DE9" w:rsidRDefault="00BF1DE9" w:rsidP="00DA113E">
            <w:pPr>
              <w:ind w:right="-70"/>
              <w:rPr>
                <w:b/>
                <w:bCs/>
                <w:szCs w:val="20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BF1DE9" w:rsidRDefault="00F84F23" w:rsidP="00DA113E">
            <w:pPr>
              <w:ind w:right="-70"/>
              <w:rPr>
                <w:bCs/>
                <w:szCs w:val="20"/>
              </w:rPr>
            </w:pPr>
            <w:r>
              <w:rPr>
                <w:bCs/>
                <w:szCs w:val="20"/>
              </w:rPr>
              <w:t>Entre 500 et 600 personnes</w:t>
            </w:r>
            <w:r w:rsidR="00725CED">
              <w:rPr>
                <w:bCs/>
                <w:szCs w:val="20"/>
              </w:rPr>
              <w:t xml:space="preserve"> environ</w:t>
            </w:r>
          </w:p>
        </w:tc>
      </w:tr>
      <w:tr w:rsidR="00BF1DE9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BF1DE9" w:rsidRDefault="00BF1DE9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</w:p>
          <w:p w:rsidR="00BF1DE9" w:rsidRDefault="00BF1DE9" w:rsidP="001B0C63">
            <w:pPr>
              <w:ind w:left="38" w:right="-7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Indicateurs / Valeurs / Outils d’évaluation </w:t>
            </w:r>
          </w:p>
          <w:p w:rsidR="00BF1DE9" w:rsidRPr="00A14B35" w:rsidRDefault="00BF1DE9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BF1DE9" w:rsidRPr="00271327" w:rsidRDefault="00BF1DE9" w:rsidP="00BF1DE9">
            <w:pPr>
              <w:ind w:right="-70"/>
              <w:rPr>
                <w:bCs/>
                <w:noProof/>
                <w:szCs w:val="20"/>
              </w:rPr>
            </w:pPr>
            <w:r>
              <w:rPr>
                <w:bCs/>
                <w:szCs w:val="20"/>
              </w:rPr>
              <w:fldChar w:fldCharType="begin"/>
            </w:r>
            <w:r>
              <w:rPr>
                <w:bCs/>
                <w:szCs w:val="20"/>
              </w:rPr>
              <w:instrText xml:space="preserve"> MERGEFIELD "F9" </w:instrText>
            </w:r>
            <w:r>
              <w:rPr>
                <w:bCs/>
                <w:szCs w:val="20"/>
              </w:rPr>
              <w:fldChar w:fldCharType="separate"/>
            </w:r>
            <w:r w:rsidRPr="00271327">
              <w:rPr>
                <w:bCs/>
                <w:noProof/>
                <w:szCs w:val="20"/>
              </w:rPr>
              <w:t xml:space="preserve">Tableau de bord et échéancier </w:t>
            </w:r>
          </w:p>
          <w:p w:rsidR="00BF1DE9" w:rsidRDefault="00BF1DE9" w:rsidP="00BF1DE9">
            <w:pPr>
              <w:ind w:right="-70"/>
              <w:rPr>
                <w:bCs/>
                <w:szCs w:val="20"/>
              </w:rPr>
            </w:pPr>
            <w:r w:rsidRPr="00271327">
              <w:rPr>
                <w:bCs/>
                <w:noProof/>
                <w:szCs w:val="20"/>
              </w:rPr>
              <w:t>Nombre de participants (parents et enfants) ayant participé aux ateliers proposés, évaluation de leur implication, de l'intérêt porté aux ateliers, retour des parents, des médias</w:t>
            </w:r>
            <w:r>
              <w:rPr>
                <w:bCs/>
                <w:szCs w:val="20"/>
              </w:rPr>
              <w:fldChar w:fldCharType="end"/>
            </w:r>
          </w:p>
          <w:p w:rsidR="00BF1DE9" w:rsidRDefault="00BF1DE9" w:rsidP="00DA113E">
            <w:pPr>
              <w:ind w:right="-70"/>
              <w:rPr>
                <w:b/>
                <w:bCs/>
                <w:szCs w:val="20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BF1DE9" w:rsidRDefault="00F84F23" w:rsidP="00384A86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Tableau de bord </w:t>
            </w:r>
          </w:p>
          <w:p w:rsidR="00725CED" w:rsidRDefault="00725CED" w:rsidP="00384A86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Echéancier </w:t>
            </w:r>
          </w:p>
          <w:p w:rsidR="00725CED" w:rsidRDefault="00725CED" w:rsidP="00384A86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De nombreuses familles ont participé aux activités</w:t>
            </w:r>
          </w:p>
          <w:p w:rsidR="00725CED" w:rsidRDefault="00725CED" w:rsidP="00384A86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Demande des parents de la prochaine date de ce type de manifestation</w:t>
            </w:r>
          </w:p>
          <w:p w:rsidR="00725CED" w:rsidRDefault="00725CED" w:rsidP="00384A86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Retour positif des familles sur la diversité des activités et sur la globalité de la journée.</w:t>
            </w:r>
          </w:p>
        </w:tc>
      </w:tr>
      <w:tr w:rsidR="00BF1DE9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BF1DE9" w:rsidRDefault="00BF1DE9" w:rsidP="00DA113E">
            <w:pPr>
              <w:ind w:left="38" w:right="-70"/>
              <w:jc w:val="center"/>
              <w:rPr>
                <w:b/>
                <w:szCs w:val="20"/>
              </w:rPr>
            </w:pPr>
          </w:p>
          <w:p w:rsidR="00BF1DE9" w:rsidRDefault="00BF1DE9" w:rsidP="00DA113E">
            <w:pPr>
              <w:ind w:left="38" w:right="-7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</w:t>
            </w:r>
            <w:r w:rsidRPr="00634CE4">
              <w:rPr>
                <w:b/>
                <w:szCs w:val="20"/>
              </w:rPr>
              <w:t>récisions concernant l'utilisation de la subvention</w:t>
            </w:r>
          </w:p>
          <w:p w:rsidR="00BF1DE9" w:rsidRPr="00634CE4" w:rsidRDefault="00BF1DE9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BF1DE9" w:rsidRDefault="00BF1DE9" w:rsidP="00DA113E">
            <w:pPr>
              <w:ind w:right="-70"/>
              <w:rPr>
                <w:b/>
                <w:bCs/>
                <w:szCs w:val="20"/>
              </w:rPr>
            </w:pPr>
          </w:p>
          <w:p w:rsidR="00BF1DE9" w:rsidRDefault="00BF1DE9" w:rsidP="00DA113E">
            <w:pPr>
              <w:ind w:right="-70"/>
              <w:rPr>
                <w:b/>
                <w:bCs/>
                <w:szCs w:val="20"/>
              </w:rPr>
            </w:pPr>
          </w:p>
          <w:p w:rsidR="00BF1DE9" w:rsidRDefault="00BF1DE9" w:rsidP="00DA113E">
            <w:pPr>
              <w:ind w:right="-70"/>
              <w:rPr>
                <w:b/>
                <w:bCs/>
                <w:szCs w:val="20"/>
              </w:rPr>
            </w:pPr>
          </w:p>
          <w:p w:rsidR="00BF1DE9" w:rsidRDefault="00BF1DE9" w:rsidP="00DA113E">
            <w:pPr>
              <w:ind w:right="-70"/>
              <w:rPr>
                <w:b/>
                <w:bCs/>
                <w:szCs w:val="20"/>
              </w:rPr>
            </w:pPr>
          </w:p>
          <w:p w:rsidR="00BF1DE9" w:rsidRDefault="00BF1DE9" w:rsidP="00DA113E">
            <w:pPr>
              <w:ind w:right="-70"/>
              <w:rPr>
                <w:b/>
                <w:bCs/>
                <w:szCs w:val="20"/>
              </w:rPr>
            </w:pPr>
          </w:p>
          <w:p w:rsidR="00BF1DE9" w:rsidRPr="00634CE4" w:rsidRDefault="00BF1DE9" w:rsidP="00DA113E">
            <w:pPr>
              <w:ind w:right="-70"/>
              <w:rPr>
                <w:b/>
                <w:bCs/>
                <w:szCs w:val="20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BF1DE9" w:rsidRDefault="00153062" w:rsidP="00DA113E">
            <w:pPr>
              <w:ind w:right="-7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La subvention a permis de financer une partie de la manifestation : </w:t>
            </w:r>
            <w:r w:rsidR="00E538E4">
              <w:rPr>
                <w:bCs/>
                <w:szCs w:val="20"/>
              </w:rPr>
              <w:t>intervenants, communication et alimentation</w:t>
            </w:r>
            <w:r w:rsidR="00384A86">
              <w:rPr>
                <w:bCs/>
                <w:szCs w:val="20"/>
              </w:rPr>
              <w:t>…</w:t>
            </w:r>
            <w:r w:rsidR="00E538E4">
              <w:rPr>
                <w:bCs/>
                <w:szCs w:val="20"/>
              </w:rPr>
              <w:t xml:space="preserve"> </w:t>
            </w:r>
          </w:p>
        </w:tc>
      </w:tr>
    </w:tbl>
    <w:p w:rsidR="00776AA7" w:rsidRDefault="00776AA7" w:rsidP="00776AA7">
      <w:pPr>
        <w:ind w:left="-1800"/>
      </w:pPr>
    </w:p>
    <w:tbl>
      <w:tblPr>
        <w:tblW w:w="10302" w:type="dxa"/>
        <w:tblInd w:w="-1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655"/>
      </w:tblGrid>
      <w:tr w:rsidR="00941790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941790" w:rsidRPr="00225BEE" w:rsidRDefault="00941790" w:rsidP="00941790">
            <w:pPr>
              <w:ind w:left="38" w:right="7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Quels sont les facteurs ayant favorisé ou freiné l’action ?  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941790" w:rsidRPr="00384A86" w:rsidRDefault="00C055AA" w:rsidP="00AD00A1">
            <w:pPr>
              <w:ind w:right="-70"/>
              <w:jc w:val="both"/>
              <w:rPr>
                <w:b/>
                <w:bCs/>
                <w:szCs w:val="20"/>
              </w:rPr>
            </w:pPr>
            <w:r w:rsidRPr="00384A86">
              <w:rPr>
                <w:b/>
                <w:bCs/>
                <w:szCs w:val="20"/>
              </w:rPr>
              <w:t>Facteurs favorisant :</w:t>
            </w:r>
          </w:p>
          <w:p w:rsidR="00C055AA" w:rsidRDefault="00C055AA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 w:rsidRPr="006676AD">
              <w:rPr>
                <w:bCs/>
                <w:szCs w:val="20"/>
              </w:rPr>
              <w:t>La diversité des activités a permis de plaire au plus grand nombre</w:t>
            </w:r>
          </w:p>
          <w:p w:rsidR="00F30A53" w:rsidRPr="006676AD" w:rsidRDefault="00F30A53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Mixité importante permettant de ne pas « catégoriser » les personnes en difficultés connues dans les Centres Sociaux. </w:t>
            </w:r>
          </w:p>
          <w:p w:rsidR="006676AD" w:rsidRDefault="006676AD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 w:rsidRPr="006676AD">
              <w:rPr>
                <w:bCs/>
                <w:szCs w:val="20"/>
              </w:rPr>
              <w:t>La gratuité</w:t>
            </w:r>
            <w:r>
              <w:rPr>
                <w:bCs/>
                <w:szCs w:val="20"/>
              </w:rPr>
              <w:t xml:space="preserve"> des activités</w:t>
            </w:r>
            <w:r w:rsidRPr="006676AD">
              <w:rPr>
                <w:bCs/>
                <w:szCs w:val="20"/>
              </w:rPr>
              <w:t xml:space="preserve"> a permis à tous de participer </w:t>
            </w:r>
            <w:r w:rsidR="00384A86">
              <w:rPr>
                <w:bCs/>
                <w:szCs w:val="20"/>
              </w:rPr>
              <w:t xml:space="preserve">et d’en découvrir des </w:t>
            </w:r>
            <w:r w:rsidR="0005441E">
              <w:rPr>
                <w:bCs/>
                <w:szCs w:val="20"/>
              </w:rPr>
              <w:t>nouvelle</w:t>
            </w:r>
            <w:r w:rsidR="00384A86">
              <w:rPr>
                <w:bCs/>
                <w:szCs w:val="20"/>
              </w:rPr>
              <w:t>s</w:t>
            </w:r>
            <w:r w:rsidR="0005441E">
              <w:rPr>
                <w:bCs/>
                <w:szCs w:val="20"/>
              </w:rPr>
              <w:t>.</w:t>
            </w:r>
          </w:p>
          <w:p w:rsidR="0005441E" w:rsidRPr="006676AD" w:rsidRDefault="0005441E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Le prix attractif du repas </w:t>
            </w:r>
          </w:p>
          <w:p w:rsidR="00C055AA" w:rsidRPr="006676AD" w:rsidRDefault="00C055AA" w:rsidP="00AD00A1">
            <w:pPr>
              <w:numPr>
                <w:ilvl w:val="0"/>
                <w:numId w:val="29"/>
              </w:numPr>
              <w:ind w:left="0" w:right="-70" w:firstLine="360"/>
              <w:jc w:val="both"/>
              <w:rPr>
                <w:bCs/>
                <w:szCs w:val="20"/>
              </w:rPr>
            </w:pPr>
            <w:r w:rsidRPr="006676AD">
              <w:rPr>
                <w:bCs/>
                <w:szCs w:val="20"/>
              </w:rPr>
              <w:t xml:space="preserve">Le SOM rugby fêtait, à proximité, le même jour les 50 ans de leur club. De nombreuses familles et enfants étaient donc présents sur le site et ont </w:t>
            </w:r>
            <w:r w:rsidR="006676AD" w:rsidRPr="006676AD">
              <w:rPr>
                <w:bCs/>
                <w:szCs w:val="20"/>
              </w:rPr>
              <w:t xml:space="preserve">participé. </w:t>
            </w:r>
          </w:p>
          <w:p w:rsidR="006676AD" w:rsidRDefault="00F30A53" w:rsidP="00AD00A1">
            <w:pPr>
              <w:numPr>
                <w:ilvl w:val="0"/>
                <w:numId w:val="29"/>
              </w:numPr>
              <w:ind w:left="0" w:right="-70" w:firstLine="36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Mobilisation</w:t>
            </w:r>
            <w:r w:rsidR="00384A86">
              <w:rPr>
                <w:bCs/>
                <w:szCs w:val="20"/>
              </w:rPr>
              <w:t xml:space="preserve"> importante du public accueilli</w:t>
            </w:r>
            <w:r>
              <w:rPr>
                <w:bCs/>
                <w:szCs w:val="20"/>
              </w:rPr>
              <w:t xml:space="preserve"> dans les Centres Sociaux.</w:t>
            </w:r>
          </w:p>
          <w:p w:rsidR="004007CE" w:rsidRDefault="004007CE" w:rsidP="00AD00A1">
            <w:pPr>
              <w:numPr>
                <w:ilvl w:val="0"/>
                <w:numId w:val="29"/>
              </w:numPr>
              <w:ind w:left="0" w:right="-70" w:firstLine="36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Site adapté à l’accueil de multiples activités sportives.</w:t>
            </w:r>
          </w:p>
          <w:p w:rsidR="004007CE" w:rsidRPr="006676AD" w:rsidRDefault="004007CE" w:rsidP="00AD00A1">
            <w:pPr>
              <w:numPr>
                <w:ilvl w:val="0"/>
                <w:numId w:val="29"/>
              </w:numPr>
              <w:ind w:left="0" w:right="-70" w:firstLine="36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Offre importante en </w:t>
            </w:r>
            <w:r w:rsidR="00384A86">
              <w:rPr>
                <w:bCs/>
                <w:szCs w:val="20"/>
              </w:rPr>
              <w:t>termes</w:t>
            </w:r>
            <w:r>
              <w:rPr>
                <w:bCs/>
                <w:szCs w:val="20"/>
              </w:rPr>
              <w:t xml:space="preserve"> de prestataire sportif sur le territoire Millavois</w:t>
            </w:r>
          </w:p>
          <w:p w:rsidR="00C055AA" w:rsidRPr="006676AD" w:rsidRDefault="00C055AA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941790" w:rsidRPr="006676AD" w:rsidRDefault="00941790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941790" w:rsidRPr="00384A86" w:rsidRDefault="00C055AA" w:rsidP="00AD00A1">
            <w:pPr>
              <w:ind w:right="-70"/>
              <w:jc w:val="both"/>
              <w:rPr>
                <w:b/>
                <w:bCs/>
                <w:szCs w:val="20"/>
              </w:rPr>
            </w:pPr>
            <w:r w:rsidRPr="00384A86">
              <w:rPr>
                <w:b/>
                <w:bCs/>
                <w:szCs w:val="20"/>
              </w:rPr>
              <w:t xml:space="preserve">Facteurs freinant : </w:t>
            </w:r>
          </w:p>
          <w:p w:rsidR="00941790" w:rsidRDefault="00C055AA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 w:rsidRPr="006676AD">
              <w:rPr>
                <w:bCs/>
                <w:szCs w:val="20"/>
              </w:rPr>
              <w:t>Budget limité étant donné le type et le lieu de la manifestation</w:t>
            </w:r>
          </w:p>
          <w:p w:rsidR="004007CE" w:rsidRDefault="004007CE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Besoin de beaucoup de moyens humains</w:t>
            </w:r>
          </w:p>
          <w:p w:rsidR="004007CE" w:rsidRPr="006676AD" w:rsidRDefault="004007CE" w:rsidP="004007CE">
            <w:pPr>
              <w:ind w:left="720" w:right="-70"/>
              <w:jc w:val="both"/>
              <w:rPr>
                <w:bCs/>
                <w:szCs w:val="20"/>
              </w:rPr>
            </w:pPr>
          </w:p>
          <w:p w:rsidR="00941790" w:rsidRDefault="00941790" w:rsidP="00AD00A1">
            <w:pPr>
              <w:ind w:right="-70"/>
              <w:jc w:val="both"/>
              <w:rPr>
                <w:b/>
                <w:bCs/>
                <w:szCs w:val="20"/>
              </w:rPr>
            </w:pPr>
          </w:p>
          <w:p w:rsidR="00941790" w:rsidRDefault="00941790" w:rsidP="00DA113E">
            <w:pPr>
              <w:ind w:right="-70"/>
              <w:rPr>
                <w:b/>
                <w:bCs/>
                <w:szCs w:val="20"/>
              </w:rPr>
            </w:pPr>
          </w:p>
        </w:tc>
      </w:tr>
    </w:tbl>
    <w:p w:rsidR="001B0C63" w:rsidRDefault="001B0C63" w:rsidP="00370B61">
      <w:pPr>
        <w:autoSpaceDE w:val="0"/>
        <w:autoSpaceDN w:val="0"/>
        <w:adjustRightInd w:val="0"/>
        <w:spacing w:after="60"/>
        <w:ind w:left="-1440" w:right="-995"/>
        <w:jc w:val="both"/>
        <w:rPr>
          <w:b/>
          <w:szCs w:val="20"/>
        </w:rPr>
      </w:pPr>
    </w:p>
    <w:p w:rsidR="001B0C63" w:rsidRDefault="001B0C63" w:rsidP="00370B61">
      <w:pPr>
        <w:autoSpaceDE w:val="0"/>
        <w:autoSpaceDN w:val="0"/>
        <w:adjustRightInd w:val="0"/>
        <w:spacing w:after="60"/>
        <w:ind w:left="-1440" w:right="-995"/>
        <w:jc w:val="both"/>
        <w:rPr>
          <w:b/>
          <w:szCs w:val="20"/>
        </w:rPr>
      </w:pPr>
    </w:p>
    <w:p w:rsidR="00370B61" w:rsidRPr="001750AE" w:rsidRDefault="00370B61" w:rsidP="00370B61">
      <w:pPr>
        <w:autoSpaceDE w:val="0"/>
        <w:autoSpaceDN w:val="0"/>
        <w:adjustRightInd w:val="0"/>
        <w:spacing w:after="60"/>
        <w:ind w:left="-1440" w:right="-995"/>
        <w:jc w:val="both"/>
        <w:rPr>
          <w:b/>
          <w:szCs w:val="20"/>
        </w:rPr>
      </w:pPr>
      <w:r>
        <w:rPr>
          <w:b/>
          <w:szCs w:val="20"/>
        </w:rPr>
        <w:lastRenderedPageBreak/>
        <w:t>Les partenaires de l’action</w:t>
      </w:r>
      <w:r w:rsidRPr="001750AE">
        <w:rPr>
          <w:b/>
          <w:bCs/>
          <w:szCs w:val="20"/>
        </w:rPr>
        <w:t> :</w:t>
      </w:r>
    </w:p>
    <w:tbl>
      <w:tblPr>
        <w:tblW w:w="10302" w:type="dxa"/>
        <w:tblInd w:w="-14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3827"/>
        <w:gridCol w:w="3828"/>
      </w:tblGrid>
      <w:tr w:rsidR="00370B61" w:rsidTr="00DA113E">
        <w:trPr>
          <w:trHeight w:val="323"/>
        </w:trPr>
        <w:tc>
          <w:tcPr>
            <w:tcW w:w="2647" w:type="dxa"/>
            <w:vMerge w:val="restart"/>
            <w:shd w:val="clear" w:color="auto" w:fill="D9D9D9"/>
            <w:vAlign w:val="center"/>
          </w:tcPr>
          <w:p w:rsidR="00B25D5A" w:rsidRDefault="00B25D5A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</w:p>
          <w:p w:rsidR="00B25D5A" w:rsidRDefault="00B25D5A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</w:p>
          <w:p w:rsidR="00370B61" w:rsidRPr="00A14B35" w:rsidRDefault="00370B61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Partenaires financiers</w:t>
            </w:r>
          </w:p>
        </w:tc>
        <w:tc>
          <w:tcPr>
            <w:tcW w:w="3827" w:type="dxa"/>
            <w:shd w:val="clear" w:color="auto" w:fill="D9D9D9"/>
            <w:vAlign w:val="center"/>
            <w:hideMark/>
          </w:tcPr>
          <w:p w:rsidR="00370B61" w:rsidRPr="00184D4B" w:rsidRDefault="00370B61" w:rsidP="00370B61">
            <w:pPr>
              <w:ind w:right="-70"/>
              <w:jc w:val="center"/>
              <w:rPr>
                <w:b/>
                <w:bCs/>
                <w:szCs w:val="20"/>
              </w:rPr>
            </w:pPr>
            <w:r w:rsidRPr="00184D4B">
              <w:rPr>
                <w:b/>
                <w:bCs/>
                <w:szCs w:val="20"/>
              </w:rPr>
              <w:t>Prévu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370B61" w:rsidRPr="00184D4B" w:rsidRDefault="00370B61" w:rsidP="00DA113E">
            <w:pPr>
              <w:ind w:right="-70"/>
              <w:jc w:val="center"/>
              <w:rPr>
                <w:b/>
                <w:bCs/>
                <w:szCs w:val="20"/>
              </w:rPr>
            </w:pPr>
            <w:r w:rsidRPr="00184D4B">
              <w:rPr>
                <w:b/>
                <w:bCs/>
                <w:szCs w:val="20"/>
              </w:rPr>
              <w:t>Réalisé</w:t>
            </w:r>
          </w:p>
        </w:tc>
      </w:tr>
      <w:tr w:rsidR="00370B61" w:rsidTr="00DA113E">
        <w:trPr>
          <w:trHeight w:val="431"/>
        </w:trPr>
        <w:tc>
          <w:tcPr>
            <w:tcW w:w="2647" w:type="dxa"/>
            <w:vMerge/>
            <w:shd w:val="clear" w:color="auto" w:fill="D9D9D9"/>
            <w:vAlign w:val="center"/>
          </w:tcPr>
          <w:p w:rsidR="00370B61" w:rsidRPr="00A14B35" w:rsidRDefault="00370B61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370B61" w:rsidRPr="00C055AA" w:rsidRDefault="00370B61" w:rsidP="00384A86">
            <w:pPr>
              <w:ind w:right="-70"/>
              <w:jc w:val="center"/>
              <w:rPr>
                <w:bCs/>
                <w:szCs w:val="20"/>
              </w:rPr>
            </w:pPr>
          </w:p>
          <w:p w:rsidR="00370B61" w:rsidRPr="00C055AA" w:rsidRDefault="00C055AA" w:rsidP="00384A86">
            <w:pPr>
              <w:ind w:right="-70"/>
              <w:jc w:val="center"/>
              <w:rPr>
                <w:bCs/>
                <w:szCs w:val="20"/>
              </w:rPr>
            </w:pPr>
            <w:r w:rsidRPr="00C055AA">
              <w:rPr>
                <w:bCs/>
                <w:szCs w:val="20"/>
              </w:rPr>
              <w:t>Agence Régionale de Santé</w:t>
            </w:r>
          </w:p>
          <w:p w:rsidR="00370B61" w:rsidRPr="00C055AA" w:rsidRDefault="00370B61" w:rsidP="00384A86">
            <w:pPr>
              <w:ind w:right="-70"/>
              <w:jc w:val="center"/>
              <w:rPr>
                <w:bCs/>
                <w:szCs w:val="20"/>
              </w:rPr>
            </w:pPr>
          </w:p>
          <w:p w:rsidR="00370B61" w:rsidRPr="00C055AA" w:rsidRDefault="00370B61" w:rsidP="00384A86">
            <w:pPr>
              <w:ind w:right="-70"/>
              <w:jc w:val="center"/>
              <w:rPr>
                <w:bCs/>
                <w:szCs w:val="20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C055AA" w:rsidRPr="00C055AA" w:rsidRDefault="00C055AA" w:rsidP="00384A86">
            <w:pPr>
              <w:ind w:right="-70"/>
              <w:jc w:val="center"/>
              <w:rPr>
                <w:bCs/>
                <w:szCs w:val="20"/>
              </w:rPr>
            </w:pPr>
            <w:r w:rsidRPr="00C055AA">
              <w:rPr>
                <w:bCs/>
                <w:szCs w:val="20"/>
              </w:rPr>
              <w:t>Agence Régionale de Santé</w:t>
            </w:r>
          </w:p>
          <w:p w:rsidR="00370B61" w:rsidRPr="00C055AA" w:rsidRDefault="00370B61" w:rsidP="00384A86">
            <w:pPr>
              <w:ind w:right="-70"/>
              <w:jc w:val="center"/>
              <w:rPr>
                <w:bCs/>
                <w:szCs w:val="20"/>
              </w:rPr>
            </w:pPr>
          </w:p>
        </w:tc>
      </w:tr>
      <w:tr w:rsidR="00370B61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370B61" w:rsidRPr="00A14B35" w:rsidRDefault="00370B61" w:rsidP="00DA113E">
            <w:pPr>
              <w:ind w:left="38" w:right="-7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Partenaires techniques </w:t>
            </w:r>
            <w:r w:rsidRPr="00BC0AF8">
              <w:rPr>
                <w:b/>
                <w:bCs/>
                <w:sz w:val="18"/>
                <w:szCs w:val="18"/>
              </w:rPr>
              <w:t>(opérationnels)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370B61" w:rsidRPr="00C055AA" w:rsidRDefault="00384A86" w:rsidP="00384A86">
            <w:pPr>
              <w:ind w:right="-7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Centres Sociaux de Millau</w:t>
            </w:r>
          </w:p>
          <w:p w:rsidR="00370B61" w:rsidRPr="00C055AA" w:rsidRDefault="00370B61" w:rsidP="00384A86">
            <w:pPr>
              <w:ind w:right="-70"/>
              <w:jc w:val="center"/>
              <w:rPr>
                <w:bCs/>
                <w:szCs w:val="20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370B61" w:rsidRDefault="00384A86" w:rsidP="00384A86">
            <w:pPr>
              <w:ind w:right="-7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Centres Sociaux de Millau</w:t>
            </w:r>
          </w:p>
          <w:p w:rsidR="00384A86" w:rsidRPr="00C055AA" w:rsidRDefault="00384A86" w:rsidP="00384A86">
            <w:pPr>
              <w:ind w:right="-7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Tous les intervenants sportifs</w:t>
            </w:r>
          </w:p>
        </w:tc>
      </w:tr>
      <w:tr w:rsidR="00370B61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370B61" w:rsidRPr="00A14B35" w:rsidRDefault="00370B61" w:rsidP="006266C6">
            <w:pPr>
              <w:ind w:left="38" w:right="-7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Partenaires facilitateurs </w:t>
            </w:r>
            <w:r w:rsidRPr="00BC0AF8">
              <w:rPr>
                <w:b/>
                <w:bCs/>
                <w:sz w:val="18"/>
                <w:szCs w:val="18"/>
              </w:rPr>
              <w:t>(prêt de salle, matériel …)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370B61" w:rsidRDefault="00370B61" w:rsidP="00384A86">
            <w:pPr>
              <w:ind w:right="-70"/>
              <w:jc w:val="center"/>
              <w:rPr>
                <w:b/>
                <w:bCs/>
                <w:szCs w:val="20"/>
              </w:rPr>
            </w:pPr>
          </w:p>
          <w:p w:rsidR="00384A86" w:rsidRPr="00C055AA" w:rsidRDefault="00384A86" w:rsidP="00384A86">
            <w:pPr>
              <w:ind w:right="-70"/>
              <w:jc w:val="center"/>
              <w:rPr>
                <w:bCs/>
                <w:szCs w:val="20"/>
              </w:rPr>
            </w:pPr>
            <w:r w:rsidRPr="00C055AA">
              <w:rPr>
                <w:bCs/>
                <w:szCs w:val="20"/>
              </w:rPr>
              <w:t>Mairie de Millau</w:t>
            </w:r>
          </w:p>
          <w:p w:rsidR="00370B61" w:rsidRDefault="00370B61" w:rsidP="00384A86">
            <w:pPr>
              <w:ind w:right="-70"/>
              <w:jc w:val="center"/>
              <w:rPr>
                <w:b/>
                <w:bCs/>
                <w:szCs w:val="20"/>
              </w:rPr>
            </w:pPr>
          </w:p>
          <w:p w:rsidR="00370B61" w:rsidRDefault="00370B61" w:rsidP="00384A86">
            <w:pPr>
              <w:ind w:right="-7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:rsidR="00370B61" w:rsidRDefault="00384A86" w:rsidP="00384A86">
            <w:pPr>
              <w:ind w:right="-70"/>
              <w:jc w:val="center"/>
              <w:rPr>
                <w:bCs/>
                <w:szCs w:val="20"/>
              </w:rPr>
            </w:pPr>
            <w:r w:rsidRPr="00C055AA">
              <w:rPr>
                <w:bCs/>
                <w:szCs w:val="20"/>
              </w:rPr>
              <w:t>Mairie de Millau</w:t>
            </w:r>
          </w:p>
        </w:tc>
      </w:tr>
    </w:tbl>
    <w:p w:rsidR="00634CE4" w:rsidRDefault="00634CE4" w:rsidP="00822EB0">
      <w:pPr>
        <w:autoSpaceDE w:val="0"/>
        <w:autoSpaceDN w:val="0"/>
        <w:adjustRightInd w:val="0"/>
        <w:spacing w:after="60"/>
        <w:ind w:left="-1440" w:right="-995"/>
        <w:jc w:val="both"/>
        <w:rPr>
          <w:b/>
          <w:szCs w:val="20"/>
        </w:rPr>
      </w:pPr>
    </w:p>
    <w:p w:rsidR="00634CE4" w:rsidRDefault="00634CE4" w:rsidP="00822EB0">
      <w:pPr>
        <w:autoSpaceDE w:val="0"/>
        <w:autoSpaceDN w:val="0"/>
        <w:adjustRightInd w:val="0"/>
        <w:spacing w:after="60"/>
        <w:ind w:left="-1440" w:right="-995"/>
        <w:jc w:val="both"/>
        <w:rPr>
          <w:b/>
          <w:szCs w:val="20"/>
        </w:rPr>
      </w:pPr>
    </w:p>
    <w:p w:rsidR="00822EB0" w:rsidRPr="001750AE" w:rsidRDefault="00822EB0" w:rsidP="00822EB0">
      <w:pPr>
        <w:autoSpaceDE w:val="0"/>
        <w:autoSpaceDN w:val="0"/>
        <w:adjustRightInd w:val="0"/>
        <w:spacing w:after="60"/>
        <w:ind w:left="-1440" w:right="-995"/>
        <w:jc w:val="both"/>
        <w:rPr>
          <w:b/>
          <w:szCs w:val="20"/>
        </w:rPr>
      </w:pPr>
      <w:r>
        <w:rPr>
          <w:b/>
          <w:szCs w:val="20"/>
        </w:rPr>
        <w:t>Suites de l’action</w:t>
      </w:r>
      <w:r w:rsidRPr="001750AE">
        <w:rPr>
          <w:b/>
          <w:bCs/>
          <w:szCs w:val="20"/>
        </w:rPr>
        <w:t> :</w:t>
      </w:r>
    </w:p>
    <w:tbl>
      <w:tblPr>
        <w:tblW w:w="10302" w:type="dxa"/>
        <w:tblInd w:w="-1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655"/>
      </w:tblGrid>
      <w:tr w:rsidR="00822EB0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822EB0" w:rsidRPr="00225BEE" w:rsidRDefault="00822EB0" w:rsidP="00DA113E">
            <w:pPr>
              <w:ind w:left="38" w:right="7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Quelles recommandations feriez-vous à l’issue de cette action et de cette évaluation ? </w:t>
            </w:r>
            <w:r w:rsidRPr="0028640E">
              <w:rPr>
                <w:b/>
                <w:bCs/>
                <w:sz w:val="18"/>
                <w:szCs w:val="18"/>
              </w:rPr>
              <w:t>(réajustements possibles, améliorations à apporter, …)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822EB0" w:rsidRPr="00AD00A1" w:rsidRDefault="0005646B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 w:rsidRPr="00AD00A1">
              <w:rPr>
                <w:bCs/>
                <w:szCs w:val="20"/>
              </w:rPr>
              <w:t>Au vue de l’ampleur de cette action, celle-ci doit être bien anticipé étant donné le temps nécessaire à son organisation.</w:t>
            </w:r>
          </w:p>
          <w:p w:rsidR="00E6653D" w:rsidRPr="00AD00A1" w:rsidRDefault="00E6653D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 w:rsidRPr="00AD00A1">
              <w:rPr>
                <w:bCs/>
                <w:szCs w:val="20"/>
              </w:rPr>
              <w:t xml:space="preserve">Beaucoup de moyens humains sont nécessaire le jour J </w:t>
            </w:r>
          </w:p>
          <w:p w:rsidR="00822EB0" w:rsidRPr="00AD00A1" w:rsidRDefault="00822EB0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822EB0" w:rsidRPr="00AD00A1" w:rsidRDefault="0005646B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 w:rsidRPr="00AD00A1">
              <w:rPr>
                <w:bCs/>
                <w:szCs w:val="20"/>
              </w:rPr>
              <w:t>Prévoir des activités pour les 0-6 ans.</w:t>
            </w:r>
          </w:p>
          <w:p w:rsidR="00822EB0" w:rsidRPr="00AD00A1" w:rsidRDefault="00822EB0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822EB0" w:rsidRPr="007E22AF" w:rsidRDefault="00027C22" w:rsidP="00AD00A1">
            <w:pPr>
              <w:numPr>
                <w:ilvl w:val="0"/>
                <w:numId w:val="29"/>
              </w:numPr>
              <w:ind w:right="-70"/>
              <w:jc w:val="both"/>
              <w:rPr>
                <w:bCs/>
                <w:szCs w:val="20"/>
              </w:rPr>
            </w:pPr>
            <w:r w:rsidRPr="00AD00A1">
              <w:rPr>
                <w:bCs/>
                <w:szCs w:val="20"/>
              </w:rPr>
              <w:t xml:space="preserve">Une communication large, soutenue et accompagnée auprès de certains publics est importante pour </w:t>
            </w:r>
            <w:r w:rsidR="00E6653D" w:rsidRPr="00AD00A1">
              <w:rPr>
                <w:bCs/>
                <w:szCs w:val="20"/>
              </w:rPr>
              <w:t>permettre la participation de tous.</w:t>
            </w:r>
          </w:p>
        </w:tc>
      </w:tr>
      <w:tr w:rsidR="00822EB0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822EB0" w:rsidRDefault="00F2022F" w:rsidP="00DA113E">
            <w:pPr>
              <w:ind w:left="38" w:right="7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Envisagez-vous une suite à cette action ? si oui, sous quelles formes ?  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F30A53" w:rsidRPr="00AD00A1" w:rsidRDefault="00F30A53" w:rsidP="00AD00A1">
            <w:pPr>
              <w:ind w:right="-70"/>
              <w:jc w:val="both"/>
              <w:rPr>
                <w:bCs/>
                <w:szCs w:val="20"/>
              </w:rPr>
            </w:pPr>
            <w:r w:rsidRPr="00AD00A1">
              <w:rPr>
                <w:bCs/>
                <w:szCs w:val="20"/>
              </w:rPr>
              <w:t xml:space="preserve">Dans les actions des Centres Sociaux, la promotion d’une alimentation équilibrée est  régulière (durant les repas, les goûters,…). </w:t>
            </w:r>
          </w:p>
          <w:p w:rsidR="00C6046F" w:rsidRPr="00AD00A1" w:rsidRDefault="00F30A53" w:rsidP="00AD00A1">
            <w:pPr>
              <w:ind w:right="-70"/>
              <w:jc w:val="both"/>
              <w:rPr>
                <w:bCs/>
                <w:szCs w:val="20"/>
              </w:rPr>
            </w:pPr>
            <w:r w:rsidRPr="00AD00A1">
              <w:rPr>
                <w:bCs/>
                <w:szCs w:val="20"/>
              </w:rPr>
              <w:t>Sur le Centre Social Tarn, un groupe d’adultes souhaite poursuivre</w:t>
            </w:r>
            <w:r w:rsidR="003A1F71" w:rsidRPr="00AD00A1">
              <w:rPr>
                <w:bCs/>
                <w:szCs w:val="20"/>
              </w:rPr>
              <w:t>,</w:t>
            </w:r>
            <w:r w:rsidRPr="00AD00A1">
              <w:rPr>
                <w:bCs/>
                <w:szCs w:val="20"/>
              </w:rPr>
              <w:t xml:space="preserve"> en 2016/2017</w:t>
            </w:r>
            <w:r w:rsidR="003A1F71" w:rsidRPr="00AD00A1">
              <w:rPr>
                <w:bCs/>
                <w:szCs w:val="20"/>
              </w:rPr>
              <w:t xml:space="preserve">, </w:t>
            </w:r>
            <w:r w:rsidRPr="00AD00A1">
              <w:rPr>
                <w:bCs/>
                <w:szCs w:val="20"/>
              </w:rPr>
              <w:t>des initiations et pratiques d’</w:t>
            </w:r>
            <w:r w:rsidR="003A1F71" w:rsidRPr="00AD00A1">
              <w:rPr>
                <w:bCs/>
                <w:szCs w:val="20"/>
              </w:rPr>
              <w:t>activités physiques régulièrement.</w:t>
            </w:r>
          </w:p>
          <w:p w:rsidR="00C6046F" w:rsidRPr="00AD00A1" w:rsidRDefault="00C6046F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822EB0" w:rsidRPr="00AD00A1" w:rsidRDefault="00C6046F" w:rsidP="00AD00A1">
            <w:pPr>
              <w:ind w:right="-70"/>
              <w:jc w:val="both"/>
              <w:rPr>
                <w:bCs/>
                <w:szCs w:val="20"/>
              </w:rPr>
            </w:pPr>
            <w:r w:rsidRPr="00AD00A1">
              <w:rPr>
                <w:bCs/>
                <w:szCs w:val="20"/>
              </w:rPr>
              <w:t>Au vu du succès de cette action et des demandes des participants, nous souhaiterions réitérer cette journée en 2017. Cependant, le budget nécessaire à celle-ci ne nous permet pas de l’organiser sans aucun financement.</w:t>
            </w:r>
          </w:p>
          <w:p w:rsidR="002A5BA0" w:rsidRPr="00AD00A1" w:rsidRDefault="002A5BA0" w:rsidP="00AD00A1">
            <w:pPr>
              <w:ind w:right="-70"/>
              <w:jc w:val="both"/>
              <w:rPr>
                <w:bCs/>
                <w:szCs w:val="20"/>
              </w:rPr>
            </w:pPr>
          </w:p>
        </w:tc>
      </w:tr>
      <w:tr w:rsidR="00F2022F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F2022F" w:rsidRDefault="00F2022F" w:rsidP="00F2022F">
            <w:pPr>
              <w:ind w:left="38" w:right="7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Pensez-vous que votre action soit transférable à un autre territoire ou un autre public? </w:t>
            </w:r>
            <w:r w:rsidR="002A5BA0">
              <w:rPr>
                <w:b/>
                <w:bCs/>
                <w:szCs w:val="20"/>
              </w:rPr>
              <w:t xml:space="preserve">Si oui, à quelles conditions ? 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F2022F" w:rsidRPr="00AD00A1" w:rsidRDefault="00F2022F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2A5BA0" w:rsidRPr="00AD00A1" w:rsidRDefault="00F30A53" w:rsidP="00AD00A1">
            <w:pPr>
              <w:ind w:right="-70"/>
              <w:jc w:val="both"/>
              <w:rPr>
                <w:bCs/>
                <w:szCs w:val="20"/>
              </w:rPr>
            </w:pPr>
            <w:r w:rsidRPr="00AD00A1">
              <w:rPr>
                <w:bCs/>
                <w:szCs w:val="20"/>
              </w:rPr>
              <w:t xml:space="preserve">Oui cette action est transférable à un autre territoire. </w:t>
            </w:r>
          </w:p>
          <w:p w:rsidR="0005646B" w:rsidRDefault="0005646B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4007CE" w:rsidRDefault="004007CE" w:rsidP="00AD00A1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Cependant, la ville de Millau possède un site relativement bien équipé permettant l’organisation de ce type d’évènement (stade eaux vives,</w:t>
            </w:r>
            <w:r w:rsidR="00391131">
              <w:rPr>
                <w:bCs/>
                <w:szCs w:val="20"/>
              </w:rPr>
              <w:t xml:space="preserve"> modules sportifs extérieurs</w:t>
            </w:r>
            <w:r>
              <w:rPr>
                <w:bCs/>
                <w:szCs w:val="20"/>
              </w:rPr>
              <w:t>…)</w:t>
            </w:r>
          </w:p>
          <w:p w:rsidR="004007CE" w:rsidRPr="00AD00A1" w:rsidRDefault="004007CE" w:rsidP="00AD00A1">
            <w:pPr>
              <w:ind w:right="-70"/>
              <w:jc w:val="both"/>
              <w:rPr>
                <w:bCs/>
                <w:szCs w:val="20"/>
              </w:rPr>
            </w:pPr>
          </w:p>
          <w:p w:rsidR="0005646B" w:rsidRPr="00AD00A1" w:rsidRDefault="004007CE" w:rsidP="00AD00A1">
            <w:pPr>
              <w:ind w:right="-7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De plus, </w:t>
            </w:r>
            <w:r w:rsidR="0005646B" w:rsidRPr="00AD00A1">
              <w:rPr>
                <w:bCs/>
                <w:szCs w:val="20"/>
              </w:rPr>
              <w:t>il est nécessaire d’avoir des moyens humains et financier</w:t>
            </w:r>
            <w:r w:rsidR="00391131">
              <w:rPr>
                <w:bCs/>
                <w:szCs w:val="20"/>
              </w:rPr>
              <w:t>s</w:t>
            </w:r>
            <w:r w:rsidR="0005646B" w:rsidRPr="00AD00A1">
              <w:rPr>
                <w:bCs/>
                <w:szCs w:val="20"/>
              </w:rPr>
              <w:t xml:space="preserve"> relativement important</w:t>
            </w:r>
            <w:r w:rsidR="00391131">
              <w:rPr>
                <w:bCs/>
                <w:szCs w:val="20"/>
              </w:rPr>
              <w:t>s</w:t>
            </w:r>
            <w:r w:rsidR="0005646B" w:rsidRPr="00AD00A1">
              <w:rPr>
                <w:bCs/>
                <w:szCs w:val="20"/>
              </w:rPr>
              <w:t xml:space="preserve">. </w:t>
            </w:r>
          </w:p>
          <w:p w:rsidR="002A5BA0" w:rsidRPr="00AD00A1" w:rsidRDefault="002A5BA0" w:rsidP="00AD00A1">
            <w:pPr>
              <w:ind w:right="-70"/>
              <w:jc w:val="both"/>
              <w:rPr>
                <w:bCs/>
                <w:szCs w:val="20"/>
              </w:rPr>
            </w:pPr>
          </w:p>
        </w:tc>
      </w:tr>
    </w:tbl>
    <w:p w:rsidR="00AF5811" w:rsidRDefault="00AF5811" w:rsidP="00AF5811">
      <w:pPr>
        <w:ind w:left="-1200" w:right="300"/>
        <w:rPr>
          <w:color w:val="333399"/>
          <w:szCs w:val="20"/>
          <w:u w:val="single"/>
        </w:rPr>
      </w:pPr>
    </w:p>
    <w:p w:rsidR="00B741DF" w:rsidRPr="00054B52" w:rsidRDefault="00054B52" w:rsidP="00E60D9D">
      <w:pPr>
        <w:ind w:left="-1418" w:right="300"/>
        <w:rPr>
          <w:b/>
          <w:szCs w:val="20"/>
        </w:rPr>
      </w:pPr>
      <w:r w:rsidRPr="00054B52">
        <w:rPr>
          <w:b/>
          <w:szCs w:val="20"/>
        </w:rPr>
        <w:t>Evaluation globale de l’action</w:t>
      </w:r>
      <w:r>
        <w:rPr>
          <w:b/>
          <w:szCs w:val="20"/>
        </w:rPr>
        <w:t> :</w:t>
      </w:r>
    </w:p>
    <w:p w:rsidR="00B741DF" w:rsidRDefault="00B741DF" w:rsidP="00AF5811">
      <w:pPr>
        <w:ind w:left="-1200" w:right="300"/>
        <w:rPr>
          <w:color w:val="333399"/>
          <w:szCs w:val="20"/>
          <w:u w:val="single"/>
        </w:rPr>
      </w:pPr>
    </w:p>
    <w:tbl>
      <w:tblPr>
        <w:tblW w:w="10302" w:type="dxa"/>
        <w:tblInd w:w="-1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7655"/>
      </w:tblGrid>
      <w:tr w:rsidR="00377560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054B52" w:rsidRPr="00D00A27" w:rsidRDefault="0028640E" w:rsidP="00054B52">
            <w:pPr>
              <w:ind w:left="38" w:right="71"/>
              <w:jc w:val="center"/>
              <w:rPr>
                <w:b/>
                <w:bCs/>
                <w:sz w:val="18"/>
                <w:szCs w:val="18"/>
              </w:rPr>
            </w:pPr>
            <w:r w:rsidRPr="00D00A27">
              <w:rPr>
                <w:b/>
                <w:bCs/>
                <w:sz w:val="18"/>
                <w:szCs w:val="18"/>
              </w:rPr>
              <w:t>Evaluation de</w:t>
            </w:r>
            <w:r w:rsidR="00377560" w:rsidRPr="00D00A27">
              <w:rPr>
                <w:b/>
                <w:bCs/>
                <w:sz w:val="18"/>
                <w:szCs w:val="18"/>
              </w:rPr>
              <w:t xml:space="preserve"> processus</w:t>
            </w:r>
            <w:r w:rsidR="00054B52" w:rsidRPr="00D00A27">
              <w:rPr>
                <w:b/>
                <w:bCs/>
                <w:sz w:val="18"/>
                <w:szCs w:val="18"/>
              </w:rPr>
              <w:t> </w:t>
            </w:r>
            <w:r w:rsidR="00D00A27" w:rsidRPr="00D00A27">
              <w:rPr>
                <w:b/>
                <w:bCs/>
                <w:sz w:val="18"/>
                <w:szCs w:val="18"/>
              </w:rPr>
              <w:t>(</w:t>
            </w:r>
            <w:r w:rsidR="00054B52" w:rsidRPr="00D00A27">
              <w:rPr>
                <w:b/>
                <w:bCs/>
                <w:sz w:val="18"/>
                <w:szCs w:val="18"/>
              </w:rPr>
              <w:t>déroulement de l’action</w:t>
            </w:r>
            <w:r w:rsidR="00D00A27" w:rsidRPr="00D00A27">
              <w:rPr>
                <w:b/>
                <w:bCs/>
                <w:sz w:val="18"/>
                <w:szCs w:val="18"/>
              </w:rPr>
              <w:t>)</w:t>
            </w:r>
            <w:r w:rsidRPr="00D00A27">
              <w:rPr>
                <w:b/>
                <w:bCs/>
                <w:sz w:val="18"/>
                <w:szCs w:val="18"/>
              </w:rPr>
              <w:t xml:space="preserve"> </w:t>
            </w:r>
          </w:p>
          <w:p w:rsidR="00377560" w:rsidRPr="00D00A27" w:rsidRDefault="00054B52" w:rsidP="00054B52">
            <w:pPr>
              <w:ind w:left="38" w:right="71"/>
              <w:jc w:val="center"/>
              <w:rPr>
                <w:b/>
                <w:bCs/>
                <w:sz w:val="16"/>
                <w:szCs w:val="16"/>
              </w:rPr>
            </w:pPr>
            <w:r w:rsidRPr="00D00A27">
              <w:rPr>
                <w:b/>
                <w:bCs/>
                <w:sz w:val="16"/>
                <w:szCs w:val="16"/>
              </w:rPr>
              <w:t xml:space="preserve">ex : satisfaction du public, des professionnels, qualité du déroulement des activités, </w:t>
            </w:r>
            <w:r w:rsidR="002C2825" w:rsidRPr="00D00A27">
              <w:rPr>
                <w:b/>
                <w:bCs/>
                <w:sz w:val="16"/>
                <w:szCs w:val="16"/>
              </w:rPr>
              <w:t>évènements</w:t>
            </w:r>
            <w:r w:rsidRPr="00D00A27">
              <w:rPr>
                <w:b/>
                <w:bCs/>
                <w:sz w:val="16"/>
                <w:szCs w:val="16"/>
              </w:rPr>
              <w:t xml:space="preserve"> imprévus …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7A4894" w:rsidRDefault="0007581D" w:rsidP="005238BE">
            <w:pPr>
              <w:numPr>
                <w:ilvl w:val="0"/>
                <w:numId w:val="29"/>
              </w:numPr>
              <w:ind w:left="369" w:right="-70"/>
              <w:jc w:val="both"/>
              <w:rPr>
                <w:bCs/>
                <w:szCs w:val="20"/>
              </w:rPr>
            </w:pPr>
            <w:r w:rsidRPr="007A4894">
              <w:rPr>
                <w:bCs/>
                <w:szCs w:val="20"/>
              </w:rPr>
              <w:t xml:space="preserve">L’ensemble des professionnels était </w:t>
            </w:r>
            <w:r w:rsidR="007A4894" w:rsidRPr="007A4894">
              <w:rPr>
                <w:bCs/>
                <w:szCs w:val="20"/>
              </w:rPr>
              <w:t xml:space="preserve">impliqué au cours de l’organisation et satisfait le jour J </w:t>
            </w:r>
            <w:r w:rsidR="007A4894">
              <w:rPr>
                <w:bCs/>
                <w:szCs w:val="20"/>
              </w:rPr>
              <w:t>de l’importante participation.</w:t>
            </w:r>
          </w:p>
          <w:p w:rsidR="0007581D" w:rsidRPr="007A4894" w:rsidRDefault="0007581D" w:rsidP="005238BE">
            <w:pPr>
              <w:numPr>
                <w:ilvl w:val="0"/>
                <w:numId w:val="29"/>
              </w:numPr>
              <w:ind w:left="369" w:right="-70"/>
              <w:jc w:val="both"/>
              <w:rPr>
                <w:bCs/>
                <w:szCs w:val="20"/>
              </w:rPr>
            </w:pPr>
            <w:r w:rsidRPr="007A4894">
              <w:rPr>
                <w:bCs/>
                <w:szCs w:val="20"/>
              </w:rPr>
              <w:t xml:space="preserve">A la fin de la journée, plusieurs personnes ont exprimé leurs satisfactions : </w:t>
            </w:r>
          </w:p>
          <w:p w:rsidR="0007581D" w:rsidRPr="0007581D" w:rsidRDefault="0007581D" w:rsidP="005238BE">
            <w:pPr>
              <w:ind w:left="369" w:right="-70"/>
              <w:jc w:val="both"/>
              <w:rPr>
                <w:bCs/>
                <w:szCs w:val="20"/>
              </w:rPr>
            </w:pPr>
            <w:r w:rsidRPr="0007581D">
              <w:rPr>
                <w:bCs/>
                <w:szCs w:val="20"/>
              </w:rPr>
              <w:t>« Enfants très contents » / « Découverte d’activité que l’on va peut-être poursuivre » / « Super journée » / « Félicitations pour l’organisation » / « Est ce que l’année prochaine vous renouveler cette journée ? »…</w:t>
            </w:r>
          </w:p>
          <w:p w:rsidR="00377560" w:rsidRPr="005238BE" w:rsidRDefault="0007581D" w:rsidP="005238BE">
            <w:pPr>
              <w:numPr>
                <w:ilvl w:val="0"/>
                <w:numId w:val="29"/>
              </w:numPr>
              <w:ind w:left="369" w:right="-70"/>
              <w:jc w:val="both"/>
              <w:rPr>
                <w:bCs/>
                <w:szCs w:val="20"/>
              </w:rPr>
            </w:pPr>
            <w:r w:rsidRPr="0007581D">
              <w:rPr>
                <w:bCs/>
                <w:szCs w:val="20"/>
              </w:rPr>
              <w:t>De nombreuses personnes ont participé</w:t>
            </w:r>
            <w:r w:rsidR="00D467CC">
              <w:rPr>
                <w:bCs/>
                <w:szCs w:val="20"/>
              </w:rPr>
              <w:t xml:space="preserve"> (entre 500 et 600)</w:t>
            </w:r>
            <w:r w:rsidRPr="0007581D">
              <w:rPr>
                <w:bCs/>
                <w:szCs w:val="20"/>
              </w:rPr>
              <w:t xml:space="preserve">, au-delà </w:t>
            </w:r>
            <w:r w:rsidR="00D467CC">
              <w:rPr>
                <w:bCs/>
                <w:szCs w:val="20"/>
              </w:rPr>
              <w:t>de ce qui avait été envisagé (150).</w:t>
            </w:r>
          </w:p>
        </w:tc>
      </w:tr>
      <w:tr w:rsidR="00377560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D00A27" w:rsidRPr="00D00A27" w:rsidRDefault="0028640E" w:rsidP="00DA113E">
            <w:pPr>
              <w:ind w:left="38" w:right="71"/>
              <w:jc w:val="center"/>
              <w:rPr>
                <w:b/>
                <w:bCs/>
                <w:sz w:val="18"/>
                <w:szCs w:val="18"/>
              </w:rPr>
            </w:pPr>
            <w:r w:rsidRPr="00D00A27">
              <w:rPr>
                <w:b/>
                <w:bCs/>
                <w:sz w:val="18"/>
                <w:szCs w:val="18"/>
              </w:rPr>
              <w:t>Evaluation de résultats</w:t>
            </w:r>
            <w:r w:rsidR="00505B56" w:rsidRPr="00D00A27">
              <w:rPr>
                <w:b/>
                <w:bCs/>
                <w:sz w:val="18"/>
                <w:szCs w:val="18"/>
              </w:rPr>
              <w:t xml:space="preserve"> : </w:t>
            </w:r>
            <w:r w:rsidR="00377560" w:rsidRPr="00D00A27">
              <w:rPr>
                <w:b/>
                <w:bCs/>
                <w:sz w:val="18"/>
                <w:szCs w:val="18"/>
              </w:rPr>
              <w:t>Avez-vous obtenu des résultats objectivables </w:t>
            </w:r>
            <w:r w:rsidR="00D00A27" w:rsidRPr="00D00A27">
              <w:rPr>
                <w:b/>
                <w:bCs/>
                <w:sz w:val="18"/>
                <w:szCs w:val="18"/>
              </w:rPr>
              <w:t xml:space="preserve">et </w:t>
            </w:r>
            <w:r w:rsidR="00D00A27" w:rsidRPr="00D00A27">
              <w:rPr>
                <w:b/>
                <w:bCs/>
                <w:sz w:val="18"/>
                <w:szCs w:val="18"/>
              </w:rPr>
              <w:lastRenderedPageBreak/>
              <w:t xml:space="preserve">lesquels </w:t>
            </w:r>
            <w:r w:rsidR="00377560" w:rsidRPr="00D00A27">
              <w:rPr>
                <w:b/>
                <w:bCs/>
                <w:sz w:val="18"/>
                <w:szCs w:val="18"/>
              </w:rPr>
              <w:t xml:space="preserve">? </w:t>
            </w:r>
            <w:r w:rsidR="00D00A27" w:rsidRPr="00D00A27">
              <w:rPr>
                <w:b/>
                <w:bCs/>
                <w:sz w:val="18"/>
                <w:szCs w:val="18"/>
              </w:rPr>
              <w:t xml:space="preserve">A partir de quels indicateurs ? </w:t>
            </w:r>
          </w:p>
          <w:p w:rsidR="00377560" w:rsidRPr="00D00A27" w:rsidRDefault="00377560" w:rsidP="00DA113E">
            <w:pPr>
              <w:ind w:left="38" w:right="71"/>
              <w:jc w:val="center"/>
              <w:rPr>
                <w:b/>
                <w:bCs/>
                <w:sz w:val="16"/>
                <w:szCs w:val="16"/>
              </w:rPr>
            </w:pPr>
            <w:r w:rsidRPr="00D00A27">
              <w:rPr>
                <w:b/>
                <w:bCs/>
                <w:sz w:val="16"/>
                <w:szCs w:val="16"/>
              </w:rPr>
              <w:t>ex : changement de comportement, effets sur la santé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28640E" w:rsidRDefault="004B2DF3" w:rsidP="004B2DF3">
            <w:pPr>
              <w:ind w:right="-70"/>
              <w:jc w:val="both"/>
              <w:rPr>
                <w:b/>
                <w:bCs/>
                <w:szCs w:val="20"/>
              </w:rPr>
            </w:pPr>
            <w:r w:rsidRPr="004B2DF3">
              <w:rPr>
                <w:bCs/>
                <w:szCs w:val="20"/>
              </w:rPr>
              <w:lastRenderedPageBreak/>
              <w:t>L’évaluation de changement de comportement sur une journée d’action n’est pas possible. Cependant, nous constatons que certains adhérents des Centres Sociaux qui participent régulièrement à l’action « vendredis sportifs » étaient présent</w:t>
            </w:r>
            <w:r>
              <w:rPr>
                <w:bCs/>
                <w:szCs w:val="20"/>
              </w:rPr>
              <w:t>s</w:t>
            </w:r>
            <w:r w:rsidRPr="004B2DF3">
              <w:rPr>
                <w:bCs/>
                <w:szCs w:val="20"/>
              </w:rPr>
              <w:t xml:space="preserve"> à cette </w:t>
            </w:r>
            <w:r w:rsidRPr="004B2DF3">
              <w:rPr>
                <w:bCs/>
                <w:szCs w:val="20"/>
              </w:rPr>
              <w:lastRenderedPageBreak/>
              <w:t>journée. Ceci montre leur intérêt à faire des activités physiques régulièrement.</w:t>
            </w:r>
          </w:p>
          <w:p w:rsidR="00E60D9D" w:rsidRDefault="00E60D9D" w:rsidP="00DA113E">
            <w:pPr>
              <w:ind w:right="-70"/>
              <w:rPr>
                <w:b/>
                <w:bCs/>
                <w:szCs w:val="20"/>
              </w:rPr>
            </w:pPr>
          </w:p>
          <w:p w:rsidR="00377560" w:rsidRDefault="00377560" w:rsidP="00DA113E">
            <w:pPr>
              <w:ind w:right="-70"/>
              <w:rPr>
                <w:b/>
                <w:bCs/>
                <w:szCs w:val="20"/>
              </w:rPr>
            </w:pPr>
          </w:p>
          <w:p w:rsidR="00377560" w:rsidRDefault="00377560" w:rsidP="00DA113E">
            <w:pPr>
              <w:ind w:right="-70"/>
              <w:rPr>
                <w:b/>
                <w:bCs/>
                <w:szCs w:val="20"/>
              </w:rPr>
            </w:pPr>
          </w:p>
        </w:tc>
      </w:tr>
      <w:tr w:rsidR="00377560" w:rsidTr="00DA113E">
        <w:trPr>
          <w:trHeight w:val="431"/>
        </w:trPr>
        <w:tc>
          <w:tcPr>
            <w:tcW w:w="2647" w:type="dxa"/>
            <w:shd w:val="clear" w:color="auto" w:fill="D9D9D9"/>
            <w:vAlign w:val="center"/>
          </w:tcPr>
          <w:p w:rsidR="00377560" w:rsidRDefault="00505B56" w:rsidP="004B2DF3">
            <w:pPr>
              <w:ind w:left="38" w:right="71"/>
              <w:jc w:val="center"/>
              <w:rPr>
                <w:b/>
                <w:bCs/>
                <w:szCs w:val="20"/>
              </w:rPr>
            </w:pPr>
            <w:r w:rsidRPr="00D00A27">
              <w:rPr>
                <w:b/>
                <w:bCs/>
                <w:sz w:val="18"/>
                <w:szCs w:val="18"/>
              </w:rPr>
              <w:lastRenderedPageBreak/>
              <w:t>Evaluation d’impact </w:t>
            </w:r>
            <w:r w:rsidR="00D00A27" w:rsidRPr="00D00A27">
              <w:rPr>
                <w:b/>
                <w:bCs/>
                <w:sz w:val="18"/>
                <w:szCs w:val="18"/>
              </w:rPr>
              <w:t>(effets indirects éventuels non prévus, positifs ou négatifs)</w:t>
            </w:r>
            <w:r w:rsidRPr="00D00A2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377560" w:rsidRDefault="00377560" w:rsidP="00DA113E">
            <w:pPr>
              <w:ind w:right="-70"/>
              <w:rPr>
                <w:b/>
                <w:bCs/>
                <w:szCs w:val="20"/>
              </w:rPr>
            </w:pPr>
          </w:p>
          <w:p w:rsidR="00377560" w:rsidRPr="00C43F5C" w:rsidRDefault="007A4894" w:rsidP="00C43F5C">
            <w:pPr>
              <w:ind w:right="-70"/>
              <w:jc w:val="both"/>
              <w:rPr>
                <w:bCs/>
                <w:szCs w:val="20"/>
              </w:rPr>
            </w:pPr>
            <w:r w:rsidRPr="00C43F5C">
              <w:rPr>
                <w:bCs/>
                <w:szCs w:val="20"/>
              </w:rPr>
              <w:t>Le Centre Social a pu</w:t>
            </w:r>
            <w:r w:rsidR="00E967C0" w:rsidRPr="00C43F5C">
              <w:rPr>
                <w:bCs/>
                <w:szCs w:val="20"/>
              </w:rPr>
              <w:t xml:space="preserve"> découvrir et </w:t>
            </w:r>
            <w:r w:rsidRPr="00C43F5C">
              <w:rPr>
                <w:bCs/>
                <w:szCs w:val="20"/>
              </w:rPr>
              <w:t xml:space="preserve">prendre contact avec des intervenants sportifs </w:t>
            </w:r>
            <w:r w:rsidR="00E967C0" w:rsidRPr="00C43F5C">
              <w:rPr>
                <w:bCs/>
                <w:szCs w:val="20"/>
              </w:rPr>
              <w:t>pour mener par la suite d’</w:t>
            </w:r>
            <w:r w:rsidR="00C43F5C">
              <w:rPr>
                <w:bCs/>
                <w:szCs w:val="20"/>
              </w:rPr>
              <w:t>a</w:t>
            </w:r>
            <w:r w:rsidR="00E967C0" w:rsidRPr="00C43F5C">
              <w:rPr>
                <w:bCs/>
                <w:szCs w:val="20"/>
              </w:rPr>
              <w:t xml:space="preserve">utres actions </w:t>
            </w:r>
            <w:r w:rsidR="00391131">
              <w:rPr>
                <w:bCs/>
                <w:szCs w:val="20"/>
              </w:rPr>
              <w:t xml:space="preserve">avec aux </w:t>
            </w:r>
            <w:r w:rsidR="00E967C0" w:rsidRPr="00C43F5C">
              <w:rPr>
                <w:bCs/>
                <w:szCs w:val="20"/>
              </w:rPr>
              <w:t>autour de l’activité physique (exemple : intervenant proposant des cours adaptés pour personnes âgées)</w:t>
            </w:r>
          </w:p>
          <w:p w:rsidR="00E967C0" w:rsidRPr="00C43F5C" w:rsidRDefault="00E967C0" w:rsidP="00C43F5C">
            <w:pPr>
              <w:ind w:right="-70"/>
              <w:jc w:val="both"/>
              <w:rPr>
                <w:bCs/>
                <w:szCs w:val="20"/>
              </w:rPr>
            </w:pPr>
          </w:p>
          <w:p w:rsidR="00377560" w:rsidRPr="00C43F5C" w:rsidRDefault="00E967C0" w:rsidP="00C43F5C">
            <w:pPr>
              <w:ind w:right="-70"/>
              <w:jc w:val="both"/>
              <w:rPr>
                <w:bCs/>
                <w:szCs w:val="20"/>
              </w:rPr>
            </w:pPr>
            <w:r w:rsidRPr="00C43F5C">
              <w:rPr>
                <w:bCs/>
                <w:szCs w:val="20"/>
              </w:rPr>
              <w:t xml:space="preserve">De plus, des professionnels nous ont fait part de </w:t>
            </w:r>
            <w:r w:rsidR="00C43F5C" w:rsidRPr="00C43F5C">
              <w:rPr>
                <w:bCs/>
                <w:szCs w:val="20"/>
              </w:rPr>
              <w:t>leur</w:t>
            </w:r>
            <w:r w:rsidR="00C43F5C">
              <w:rPr>
                <w:bCs/>
                <w:szCs w:val="20"/>
              </w:rPr>
              <w:t>s</w:t>
            </w:r>
            <w:r w:rsidR="00C43F5C" w:rsidRPr="00C43F5C">
              <w:rPr>
                <w:bCs/>
                <w:szCs w:val="20"/>
              </w:rPr>
              <w:t xml:space="preserve"> satisfactions à se rencontrer</w:t>
            </w:r>
            <w:r w:rsidR="005238BE">
              <w:rPr>
                <w:bCs/>
                <w:szCs w:val="20"/>
              </w:rPr>
              <w:t>.</w:t>
            </w:r>
            <w:r w:rsidR="00C43F5C" w:rsidRPr="00C43F5C">
              <w:rPr>
                <w:bCs/>
                <w:szCs w:val="20"/>
              </w:rPr>
              <w:t xml:space="preserve"> </w:t>
            </w:r>
          </w:p>
          <w:p w:rsidR="00377560" w:rsidRDefault="00377560" w:rsidP="00DA113E">
            <w:pPr>
              <w:ind w:right="-70"/>
              <w:rPr>
                <w:b/>
                <w:bCs/>
                <w:szCs w:val="20"/>
              </w:rPr>
            </w:pPr>
          </w:p>
        </w:tc>
      </w:tr>
    </w:tbl>
    <w:p w:rsidR="00B741DF" w:rsidRDefault="00B741DF" w:rsidP="00AF5811">
      <w:pPr>
        <w:ind w:left="-1200" w:right="300"/>
        <w:rPr>
          <w:color w:val="333399"/>
          <w:szCs w:val="20"/>
          <w:u w:val="single"/>
        </w:rPr>
      </w:pPr>
    </w:p>
    <w:p w:rsidR="007C02EB" w:rsidRDefault="007C02EB" w:rsidP="00AF5811">
      <w:pPr>
        <w:ind w:left="-1200" w:right="300"/>
        <w:rPr>
          <w:color w:val="333399"/>
          <w:szCs w:val="20"/>
          <w:u w:val="single"/>
        </w:rPr>
      </w:pPr>
    </w:p>
    <w:p w:rsidR="00155D3F" w:rsidRPr="00AF5811" w:rsidRDefault="00155D3F" w:rsidP="00155D3F">
      <w:pPr>
        <w:numPr>
          <w:ilvl w:val="0"/>
          <w:numId w:val="28"/>
        </w:numPr>
        <w:ind w:right="300"/>
        <w:rPr>
          <w:sz w:val="24"/>
          <w:u w:val="single"/>
        </w:rPr>
      </w:pPr>
      <w:r w:rsidRPr="00AF5811">
        <w:rPr>
          <w:b/>
          <w:sz w:val="24"/>
          <w:u w:val="single"/>
        </w:rPr>
        <w:t>Bilan financier</w:t>
      </w:r>
      <w:r w:rsidRPr="00AF5811">
        <w:rPr>
          <w:sz w:val="24"/>
        </w:rPr>
        <w:t xml:space="preserve"> : </w:t>
      </w:r>
      <w:r w:rsidRPr="00AF5811">
        <w:rPr>
          <w:b/>
          <w:sz w:val="24"/>
        </w:rPr>
        <w:t>joindre le tableau financier au format Excel</w:t>
      </w:r>
      <w:r w:rsidRPr="00AF5811">
        <w:rPr>
          <w:sz w:val="24"/>
          <w:u w:val="single"/>
        </w:rPr>
        <w:t xml:space="preserve">     </w:t>
      </w:r>
    </w:p>
    <w:p w:rsidR="00155D3F" w:rsidRPr="00AF5811" w:rsidRDefault="00155D3F" w:rsidP="00155D3F">
      <w:pPr>
        <w:ind w:right="300"/>
      </w:pPr>
      <w:r w:rsidRPr="00AF5811">
        <w:t xml:space="preserve">            </w:t>
      </w:r>
    </w:p>
    <w:p w:rsidR="00124307" w:rsidRPr="006259FF" w:rsidRDefault="00124307" w:rsidP="00124307">
      <w:pPr>
        <w:pStyle w:val="En-tte"/>
        <w:numPr>
          <w:ilvl w:val="0"/>
          <w:numId w:val="11"/>
        </w:numPr>
        <w:tabs>
          <w:tab w:val="clear" w:pos="4536"/>
          <w:tab w:val="clear" w:pos="9072"/>
        </w:tabs>
        <w:ind w:left="-1800" w:right="300" w:firstLine="0"/>
        <w:jc w:val="both"/>
        <w:rPr>
          <w:b/>
          <w:i/>
          <w:noProof/>
        </w:rPr>
      </w:pPr>
      <w:r w:rsidRPr="006259FF">
        <w:rPr>
          <w:b/>
          <w:i/>
          <w:noProof/>
        </w:rPr>
        <w:t xml:space="preserve">Quelles ont été les règles de répartition des charges indirectes affectées à l’action subventionnée ? (exemple : quote part ou pourcentage des loyers, des salaires, etc.) : </w:t>
      </w:r>
    </w:p>
    <w:p w:rsidR="00124307" w:rsidRPr="004544AF" w:rsidRDefault="00124307" w:rsidP="00124307">
      <w:pPr>
        <w:ind w:right="300"/>
        <w:jc w:val="both"/>
      </w:pPr>
    </w:p>
    <w:p w:rsidR="00124307" w:rsidRPr="00760F4E" w:rsidRDefault="00124307" w:rsidP="00124307">
      <w:pPr>
        <w:pStyle w:val="En-tte"/>
        <w:tabs>
          <w:tab w:val="clear" w:pos="4536"/>
          <w:tab w:val="clear" w:pos="9072"/>
        </w:tabs>
        <w:ind w:left="-1797" w:right="300"/>
        <w:jc w:val="both"/>
      </w:pPr>
      <w:r w:rsidRPr="00760F4E">
        <w:t>Les charges indirectes affectées à l’action</w:t>
      </w:r>
      <w:r>
        <w:t>, à ce jour,</w:t>
      </w:r>
      <w:r w:rsidRPr="00760F4E">
        <w:t xml:space="preserve"> sont</w:t>
      </w:r>
      <w:r>
        <w:t xml:space="preserve"> </w:t>
      </w:r>
      <w:r w:rsidRPr="00760F4E">
        <w:t xml:space="preserve">: </w:t>
      </w:r>
    </w:p>
    <w:p w:rsidR="00124307" w:rsidRPr="00D66D51" w:rsidRDefault="00124307" w:rsidP="00124307">
      <w:pPr>
        <w:pStyle w:val="En-tte"/>
        <w:numPr>
          <w:ilvl w:val="0"/>
          <w:numId w:val="30"/>
        </w:numPr>
        <w:tabs>
          <w:tab w:val="clear" w:pos="4536"/>
          <w:tab w:val="clear" w:pos="9072"/>
        </w:tabs>
        <w:suppressAutoHyphens/>
        <w:ind w:right="300"/>
        <w:jc w:val="both"/>
      </w:pPr>
      <w:r w:rsidRPr="00DB23D2">
        <w:t>le salaire de l’animatrice coordinatrice Famille des centres sociaux (</w:t>
      </w:r>
      <w:r>
        <w:t xml:space="preserve">temps de </w:t>
      </w:r>
      <w:r w:rsidRPr="00DB23D2">
        <w:t>coordination</w:t>
      </w:r>
      <w:r>
        <w:t xml:space="preserve">, préparation et suivi du </w:t>
      </w:r>
      <w:r w:rsidRPr="00D66D51">
        <w:t>projet</w:t>
      </w:r>
      <w:r>
        <w:t>, animation, bilan…</w:t>
      </w:r>
      <w:r w:rsidRPr="00D66D51">
        <w:t xml:space="preserve">) : </w:t>
      </w:r>
    </w:p>
    <w:p w:rsidR="00124307" w:rsidRPr="00D66D51" w:rsidRDefault="00124307" w:rsidP="00124307">
      <w:pPr>
        <w:pStyle w:val="En-tte"/>
        <w:tabs>
          <w:tab w:val="clear" w:pos="4536"/>
          <w:tab w:val="clear" w:pos="9072"/>
        </w:tabs>
        <w:suppressAutoHyphens/>
        <w:ind w:left="-1437" w:right="300"/>
        <w:jc w:val="both"/>
      </w:pPr>
      <w:r>
        <w:t>46</w:t>
      </w:r>
      <w:r w:rsidRPr="00D66D51">
        <w:t xml:space="preserve"> heures x 22 € = </w:t>
      </w:r>
      <w:r>
        <w:t xml:space="preserve">1012 </w:t>
      </w:r>
      <w:r w:rsidRPr="00D66D51">
        <w:t>€</w:t>
      </w:r>
    </w:p>
    <w:p w:rsidR="00124307" w:rsidRPr="00D66D51" w:rsidRDefault="00124307" w:rsidP="00124307">
      <w:pPr>
        <w:pStyle w:val="En-tte"/>
        <w:numPr>
          <w:ilvl w:val="0"/>
          <w:numId w:val="30"/>
        </w:numPr>
        <w:tabs>
          <w:tab w:val="clear" w:pos="4536"/>
          <w:tab w:val="clear" w:pos="9072"/>
        </w:tabs>
        <w:suppressAutoHyphens/>
        <w:ind w:right="300"/>
        <w:jc w:val="both"/>
      </w:pPr>
      <w:r w:rsidRPr="00D66D51">
        <w:t>le salaire de l’animatrice famille du Centre Social Causse (temps de préparation</w:t>
      </w:r>
      <w:r>
        <w:t>, animation et bilan</w:t>
      </w:r>
      <w:r w:rsidRPr="00D66D51">
        <w:t xml:space="preserve">) : </w:t>
      </w:r>
    </w:p>
    <w:p w:rsidR="00124307" w:rsidRPr="00D66D51" w:rsidRDefault="00124307" w:rsidP="00124307">
      <w:pPr>
        <w:pStyle w:val="En-tte"/>
        <w:tabs>
          <w:tab w:val="clear" w:pos="4536"/>
          <w:tab w:val="clear" w:pos="9072"/>
        </w:tabs>
        <w:suppressAutoHyphens/>
        <w:ind w:left="-1437" w:right="300"/>
        <w:jc w:val="both"/>
      </w:pPr>
      <w:r>
        <w:t>37</w:t>
      </w:r>
      <w:r w:rsidRPr="00D66D51">
        <w:t xml:space="preserve"> heures à 18 € = </w:t>
      </w:r>
      <w:r>
        <w:t>666</w:t>
      </w:r>
      <w:r w:rsidRPr="00D66D51">
        <w:t xml:space="preserve"> €</w:t>
      </w:r>
    </w:p>
    <w:p w:rsidR="00124307" w:rsidRPr="00D66D51" w:rsidRDefault="00124307" w:rsidP="00124307">
      <w:pPr>
        <w:pStyle w:val="En-tte"/>
        <w:numPr>
          <w:ilvl w:val="0"/>
          <w:numId w:val="30"/>
        </w:numPr>
        <w:tabs>
          <w:tab w:val="clear" w:pos="4536"/>
          <w:tab w:val="clear" w:pos="9072"/>
        </w:tabs>
        <w:suppressAutoHyphens/>
        <w:ind w:right="300"/>
        <w:jc w:val="both"/>
      </w:pPr>
      <w:r w:rsidRPr="00D66D51">
        <w:t>le salaire de l’animatrice famille du Centre Social Tarn (temps de préparation</w:t>
      </w:r>
      <w:r>
        <w:t>, animation et bilan</w:t>
      </w:r>
      <w:r w:rsidRPr="00D66D51">
        <w:t xml:space="preserve">) : </w:t>
      </w:r>
    </w:p>
    <w:p w:rsidR="00124307" w:rsidRPr="00D66D51" w:rsidRDefault="00124307" w:rsidP="00124307">
      <w:pPr>
        <w:pStyle w:val="En-tte"/>
        <w:tabs>
          <w:tab w:val="clear" w:pos="4536"/>
          <w:tab w:val="clear" w:pos="9072"/>
        </w:tabs>
        <w:suppressAutoHyphens/>
        <w:ind w:left="-1437" w:right="300"/>
        <w:jc w:val="both"/>
      </w:pPr>
      <w:r>
        <w:t>37</w:t>
      </w:r>
      <w:r w:rsidRPr="00D66D51">
        <w:t xml:space="preserve"> heures à 18 € = </w:t>
      </w:r>
      <w:r>
        <w:t>666</w:t>
      </w:r>
      <w:r w:rsidRPr="00D66D51">
        <w:t xml:space="preserve"> €</w:t>
      </w:r>
    </w:p>
    <w:p w:rsidR="00124307" w:rsidRPr="00D66D51" w:rsidRDefault="00124307" w:rsidP="00124307">
      <w:pPr>
        <w:pStyle w:val="En-tte"/>
        <w:numPr>
          <w:ilvl w:val="0"/>
          <w:numId w:val="30"/>
        </w:numPr>
        <w:tabs>
          <w:tab w:val="clear" w:pos="4536"/>
          <w:tab w:val="clear" w:pos="9072"/>
        </w:tabs>
        <w:suppressAutoHyphens/>
        <w:ind w:right="300"/>
        <w:jc w:val="both"/>
      </w:pPr>
      <w:r w:rsidRPr="00D66D51">
        <w:t>le salaire de</w:t>
      </w:r>
      <w:r>
        <w:t>s 6 animateurs</w:t>
      </w:r>
      <w:r w:rsidRPr="00D66D51">
        <w:t xml:space="preserve"> </w:t>
      </w:r>
      <w:r>
        <w:t xml:space="preserve">jeunes mobilisés le jour J (installation, animation, rangement) : </w:t>
      </w:r>
      <w:r w:rsidRPr="00D66D51">
        <w:t xml:space="preserve"> </w:t>
      </w:r>
    </w:p>
    <w:p w:rsidR="00124307" w:rsidRPr="00D66D51" w:rsidRDefault="00124307" w:rsidP="00124307">
      <w:pPr>
        <w:pStyle w:val="En-tte"/>
        <w:tabs>
          <w:tab w:val="clear" w:pos="4536"/>
          <w:tab w:val="clear" w:pos="9072"/>
        </w:tabs>
        <w:suppressAutoHyphens/>
        <w:ind w:left="-1437" w:right="300"/>
        <w:jc w:val="both"/>
      </w:pPr>
      <w:r>
        <w:t>56</w:t>
      </w:r>
      <w:r w:rsidRPr="00D66D51">
        <w:t xml:space="preserve"> heures à 1</w:t>
      </w:r>
      <w:r>
        <w:t>6</w:t>
      </w:r>
      <w:r w:rsidRPr="00D66D51">
        <w:t xml:space="preserve"> € = </w:t>
      </w:r>
      <w:r>
        <w:t xml:space="preserve">896 </w:t>
      </w:r>
      <w:r w:rsidRPr="00D66D51">
        <w:t>€</w:t>
      </w:r>
    </w:p>
    <w:p w:rsidR="00124307" w:rsidRPr="00DB23D2" w:rsidRDefault="00124307" w:rsidP="00124307">
      <w:pPr>
        <w:ind w:left="-1800" w:right="300"/>
        <w:jc w:val="both"/>
      </w:pPr>
    </w:p>
    <w:p w:rsidR="00843C53" w:rsidRDefault="00124307" w:rsidP="00124307">
      <w:pPr>
        <w:pStyle w:val="En-tte"/>
        <w:numPr>
          <w:ilvl w:val="0"/>
          <w:numId w:val="31"/>
        </w:numPr>
        <w:tabs>
          <w:tab w:val="clear" w:pos="4536"/>
          <w:tab w:val="clear" w:pos="9072"/>
          <w:tab w:val="num" w:pos="-1418"/>
        </w:tabs>
        <w:suppressAutoHyphens/>
        <w:ind w:left="-1800" w:right="300" w:firstLine="0"/>
        <w:jc w:val="both"/>
        <w:rPr>
          <w:b/>
          <w:i/>
        </w:rPr>
      </w:pPr>
      <w:r w:rsidRPr="00760F4E">
        <w:rPr>
          <w:b/>
          <w:i/>
        </w:rPr>
        <w:t xml:space="preserve">Expliquer et justifier les écarts significatifs éventuels entre le budget prévisionnel de l’action et le budget exécuté : </w:t>
      </w:r>
    </w:p>
    <w:p w:rsidR="00843C53" w:rsidRDefault="00843C53" w:rsidP="00843C53">
      <w:pPr>
        <w:pStyle w:val="En-tte"/>
        <w:tabs>
          <w:tab w:val="clear" w:pos="4536"/>
          <w:tab w:val="clear" w:pos="9072"/>
        </w:tabs>
        <w:suppressAutoHyphens/>
        <w:ind w:left="-1800" w:right="300"/>
        <w:jc w:val="both"/>
        <w:rPr>
          <w:b/>
          <w:i/>
        </w:rPr>
      </w:pPr>
    </w:p>
    <w:p w:rsidR="00843C53" w:rsidRDefault="00843C53" w:rsidP="00124307">
      <w:pPr>
        <w:pStyle w:val="En-tte"/>
        <w:tabs>
          <w:tab w:val="clear" w:pos="4536"/>
          <w:tab w:val="clear" w:pos="9072"/>
        </w:tabs>
        <w:ind w:left="-1797" w:right="300"/>
        <w:jc w:val="both"/>
      </w:pPr>
      <w:r w:rsidRPr="00A90D05">
        <w:t>Le bud</w:t>
      </w:r>
      <w:r>
        <w:t>get prévisionnel a été</w:t>
      </w:r>
      <w:r w:rsidRPr="00A90D05">
        <w:t xml:space="preserve"> réajusté suite à la non obtention de la subvention dans sa globalité</w:t>
      </w:r>
      <w:r>
        <w:t xml:space="preserve"> (-46</w:t>
      </w:r>
      <w:bookmarkStart w:id="0" w:name="_GoBack"/>
      <w:bookmarkEnd w:id="0"/>
      <w:r>
        <w:t>%).</w:t>
      </w:r>
      <w:r>
        <w:tab/>
      </w:r>
      <w:r>
        <w:tab/>
      </w:r>
    </w:p>
    <w:p w:rsidR="00124307" w:rsidRDefault="00124307" w:rsidP="00124307">
      <w:pPr>
        <w:pStyle w:val="En-tte"/>
        <w:tabs>
          <w:tab w:val="clear" w:pos="4536"/>
          <w:tab w:val="clear" w:pos="9072"/>
        </w:tabs>
        <w:ind w:left="-1797" w:right="300"/>
        <w:jc w:val="both"/>
        <w:rPr>
          <w:u w:val="dotted"/>
        </w:rPr>
      </w:pPr>
      <w:r>
        <w:tab/>
      </w:r>
    </w:p>
    <w:p w:rsidR="00124307" w:rsidRPr="00760F4E" w:rsidRDefault="00124307" w:rsidP="00124307">
      <w:pPr>
        <w:pStyle w:val="En-tte"/>
        <w:numPr>
          <w:ilvl w:val="0"/>
          <w:numId w:val="31"/>
        </w:numPr>
        <w:tabs>
          <w:tab w:val="clear" w:pos="4536"/>
          <w:tab w:val="clear" w:pos="9072"/>
          <w:tab w:val="num" w:pos="-1418"/>
        </w:tabs>
        <w:suppressAutoHyphens/>
        <w:ind w:left="-1800" w:right="300" w:firstLine="0"/>
        <w:jc w:val="both"/>
        <w:rPr>
          <w:b/>
          <w:i/>
        </w:rPr>
      </w:pPr>
      <w:r w:rsidRPr="00760F4E">
        <w:rPr>
          <w:b/>
          <w:i/>
        </w:rPr>
        <w:t xml:space="preserve">Quelles sont les contributions volontaires en nature affectées à la réalisation du projet ou de l’action subventionnée ? : </w:t>
      </w:r>
    </w:p>
    <w:p w:rsidR="00124307" w:rsidRDefault="00124307" w:rsidP="00124307">
      <w:pPr>
        <w:ind w:right="300"/>
        <w:jc w:val="both"/>
      </w:pPr>
    </w:p>
    <w:p w:rsidR="00124307" w:rsidRPr="00760F4E" w:rsidRDefault="00124307" w:rsidP="00124307">
      <w:pPr>
        <w:pStyle w:val="En-tte"/>
        <w:tabs>
          <w:tab w:val="clear" w:pos="4536"/>
          <w:tab w:val="clear" w:pos="9072"/>
        </w:tabs>
        <w:ind w:left="-1797" w:right="300"/>
        <w:jc w:val="both"/>
      </w:pPr>
      <w:r w:rsidRPr="00760F4E">
        <w:t>Pas de contributions volontaires en nature affectées à ce projet d’action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4307" w:rsidRPr="00760F4E" w:rsidRDefault="00124307" w:rsidP="00124307">
      <w:pPr>
        <w:ind w:left="-1800" w:right="300"/>
        <w:jc w:val="both"/>
      </w:pPr>
    </w:p>
    <w:p w:rsidR="00124307" w:rsidRPr="00760F4E" w:rsidRDefault="00124307" w:rsidP="00124307">
      <w:pPr>
        <w:pStyle w:val="En-tte"/>
        <w:numPr>
          <w:ilvl w:val="0"/>
          <w:numId w:val="31"/>
        </w:numPr>
        <w:tabs>
          <w:tab w:val="clear" w:pos="4536"/>
          <w:tab w:val="clear" w:pos="9072"/>
          <w:tab w:val="num" w:pos="-1418"/>
        </w:tabs>
        <w:suppressAutoHyphens/>
        <w:ind w:left="-1800" w:right="300" w:firstLine="0"/>
        <w:jc w:val="both"/>
        <w:rPr>
          <w:b/>
          <w:i/>
        </w:rPr>
      </w:pPr>
      <w:r w:rsidRPr="00760F4E">
        <w:rPr>
          <w:b/>
          <w:i/>
        </w:rPr>
        <w:t xml:space="preserve">Observations à formuler sur le compte rendu financier de l’opération subventionnée : </w:t>
      </w:r>
    </w:p>
    <w:p w:rsidR="00124307" w:rsidRDefault="00124307" w:rsidP="00124307">
      <w:pPr>
        <w:ind w:right="300"/>
        <w:jc w:val="both"/>
      </w:pPr>
    </w:p>
    <w:p w:rsidR="00124307" w:rsidRDefault="00124307" w:rsidP="00124307">
      <w:pPr>
        <w:ind w:left="-1800"/>
        <w:rPr>
          <w:u w:val="dotted"/>
        </w:rPr>
      </w:pPr>
    </w:p>
    <w:p w:rsidR="00124307" w:rsidRDefault="00124307" w:rsidP="00124307">
      <w:pPr>
        <w:ind w:left="-1800"/>
      </w:pPr>
      <w:r>
        <w:t xml:space="preserve">Fait, le 30 juin 2016 à Millau               </w:t>
      </w:r>
    </w:p>
    <w:p w:rsidR="00124307" w:rsidRDefault="00124307" w:rsidP="00124307">
      <w:pPr>
        <w:ind w:left="-1800"/>
      </w:pPr>
    </w:p>
    <w:p w:rsidR="00124307" w:rsidRDefault="00124307" w:rsidP="0012430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Karine MARRE,</w:t>
      </w:r>
    </w:p>
    <w:p w:rsidR="00124307" w:rsidRPr="005A64BC" w:rsidRDefault="00124307" w:rsidP="00124307">
      <w:pPr>
        <w:ind w:left="-18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Directrice des Centres Sociaux de Millau</w:t>
      </w:r>
    </w:p>
    <w:p w:rsidR="00150A9A" w:rsidRDefault="00150A9A" w:rsidP="00124307">
      <w:pPr>
        <w:pStyle w:val="En-tte"/>
        <w:tabs>
          <w:tab w:val="clear" w:pos="4536"/>
          <w:tab w:val="clear" w:pos="9072"/>
        </w:tabs>
        <w:ind w:left="-1800" w:right="300"/>
        <w:jc w:val="both"/>
      </w:pPr>
    </w:p>
    <w:sectPr w:rsidR="00150A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567" w:bottom="1871" w:left="2534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0AD" w:rsidRDefault="00CC40AD">
      <w:r>
        <w:separator/>
      </w:r>
    </w:p>
  </w:endnote>
  <w:endnote w:type="continuationSeparator" w:id="0">
    <w:p w:rsidR="00CC40AD" w:rsidRDefault="00CC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FB" w:rsidRDefault="00F25FFB" w:rsidP="0057405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25FFB" w:rsidRDefault="00F25FFB" w:rsidP="00C452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FB" w:rsidRPr="00C45237" w:rsidRDefault="00F25FFB" w:rsidP="0057405D">
    <w:pPr>
      <w:pStyle w:val="Pieddepage"/>
      <w:framePr w:wrap="around" w:vAnchor="text" w:hAnchor="margin" w:xAlign="right" w:y="1"/>
      <w:rPr>
        <w:rStyle w:val="Numrodepage"/>
        <w:color w:val="333399"/>
      </w:rPr>
    </w:pPr>
    <w:r w:rsidRPr="00C45237">
      <w:rPr>
        <w:rStyle w:val="Numrodepage"/>
        <w:color w:val="333399"/>
      </w:rPr>
      <w:fldChar w:fldCharType="begin"/>
    </w:r>
    <w:r w:rsidRPr="00C45237">
      <w:rPr>
        <w:rStyle w:val="Numrodepage"/>
        <w:color w:val="333399"/>
      </w:rPr>
      <w:instrText xml:space="preserve">PAGE  </w:instrText>
    </w:r>
    <w:r w:rsidRPr="00C45237">
      <w:rPr>
        <w:rStyle w:val="Numrodepage"/>
        <w:color w:val="333399"/>
      </w:rPr>
      <w:fldChar w:fldCharType="separate"/>
    </w:r>
    <w:r w:rsidR="002C2825">
      <w:rPr>
        <w:rStyle w:val="Numrodepage"/>
        <w:noProof/>
        <w:color w:val="333399"/>
      </w:rPr>
      <w:t>1</w:t>
    </w:r>
    <w:r w:rsidRPr="00C45237">
      <w:rPr>
        <w:rStyle w:val="Numrodepage"/>
        <w:color w:val="333399"/>
      </w:rPr>
      <w:fldChar w:fldCharType="end"/>
    </w:r>
  </w:p>
  <w:p w:rsidR="00F25FFB" w:rsidRDefault="00CC40AD" w:rsidP="00C45237">
    <w:pPr>
      <w:tabs>
        <w:tab w:val="left" w:pos="4500"/>
      </w:tabs>
      <w:ind w:right="360"/>
      <w:rPr>
        <w:color w:val="002395"/>
        <w:sz w:val="16"/>
      </w:rPr>
    </w:pPr>
    <w:r>
      <w:rPr>
        <w:b/>
        <w:bCs/>
        <w:noProof/>
        <w:color w:val="002395"/>
      </w:rPr>
      <w:pict>
        <v:line id="_x0000_s2049" style="position:absolute;z-index:1" from="-126.5pt,5.15pt" to="-103.8pt,5.15pt" strokecolor="navy" strokeweight="1.5pt"/>
      </w:pict>
    </w:r>
    <w:r w:rsidR="00F25FFB">
      <w:rPr>
        <w:b/>
        <w:bCs/>
        <w:color w:val="002395"/>
        <w:sz w:val="16"/>
      </w:rPr>
      <w:t>Agence Régionale de Santé Midi-Pyrénées</w:t>
    </w:r>
    <w:r w:rsidR="00F25FFB">
      <w:rPr>
        <w:color w:val="002395"/>
        <w:sz w:val="16"/>
      </w:rPr>
      <w:tab/>
    </w:r>
    <w:r w:rsidR="00F25FFB">
      <w:rPr>
        <w:b/>
        <w:bCs/>
        <w:color w:val="002395"/>
        <w:sz w:val="16"/>
      </w:rPr>
      <w:tab/>
    </w:r>
  </w:p>
  <w:p w:rsidR="00F25FFB" w:rsidRDefault="00F25FFB">
    <w:pPr>
      <w:tabs>
        <w:tab w:val="left" w:pos="4500"/>
      </w:tabs>
      <w:rPr>
        <w:color w:val="002395"/>
        <w:sz w:val="16"/>
      </w:rPr>
    </w:pPr>
    <w:r>
      <w:rPr>
        <w:color w:val="002395"/>
        <w:sz w:val="16"/>
      </w:rPr>
      <w:t>10 Chemin du Raisin - 31050 TOULOUSE CEDEX 9</w:t>
    </w:r>
    <w:r>
      <w:rPr>
        <w:color w:val="002395"/>
        <w:sz w:val="16"/>
      </w:rPr>
      <w:tab/>
    </w:r>
  </w:p>
  <w:p w:rsidR="00F25FFB" w:rsidRDefault="00CC40AD">
    <w:pPr>
      <w:tabs>
        <w:tab w:val="left" w:pos="4500"/>
      </w:tabs>
      <w:rPr>
        <w:color w:val="002395"/>
        <w:sz w:val="8"/>
      </w:rPr>
    </w:pPr>
    <w:r>
      <w:rPr>
        <w:b/>
        <w:bCs/>
        <w:noProof/>
        <w:color w:val="002395"/>
        <w:sz w:val="1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95.8pt;margin-top:.55pt;width:51.9pt;height:17.5pt;z-index:4;mso-width-relative:margin;mso-height-relative:margin" filled="f" stroked="f">
          <v:textbox style="mso-next-textbox:#_x0000_s2056">
            <w:txbxContent>
              <w:p w:rsidR="00F25FFB" w:rsidRDefault="00F25FFB">
                <w:pPr>
                  <w:spacing w:line="120" w:lineRule="exact"/>
                  <w:rPr>
                    <w:color w:val="002395"/>
                    <w:spacing w:val="4"/>
                    <w:sz w:val="12"/>
                    <w:szCs w:val="12"/>
                  </w:rPr>
                </w:pPr>
                <w:r>
                  <w:rPr>
                    <w:color w:val="002395"/>
                    <w:spacing w:val="4"/>
                    <w:sz w:val="12"/>
                    <w:szCs w:val="12"/>
                  </w:rPr>
                  <w:t>0,09/mn TTC</w:t>
                </w:r>
              </w:p>
              <w:p w:rsidR="00F25FFB" w:rsidRDefault="00F25FFB">
                <w:pPr>
                  <w:spacing w:line="80" w:lineRule="exact"/>
                  <w:rPr>
                    <w:sz w:val="8"/>
                    <w:szCs w:val="8"/>
                  </w:rPr>
                </w:pPr>
                <w:r>
                  <w:rPr>
                    <w:color w:val="002395"/>
                    <w:sz w:val="8"/>
                    <w:szCs w:val="8"/>
                  </w:rPr>
                  <w:t>depuis un poste fixe</w:t>
                </w:r>
              </w:p>
            </w:txbxContent>
          </v:textbox>
        </v:shape>
      </w:pict>
    </w:r>
    <w:r w:rsidR="00F25FFB">
      <w:rPr>
        <w:color w:val="002395"/>
        <w:sz w:val="8"/>
      </w:rPr>
      <w:tab/>
    </w:r>
  </w:p>
  <w:p w:rsidR="00F25FFB" w:rsidRDefault="00CC40AD">
    <w:pPr>
      <w:tabs>
        <w:tab w:val="left" w:pos="4500"/>
      </w:tabs>
      <w:rPr>
        <w:b/>
        <w:bCs/>
        <w:color w:val="002395"/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75pt;margin-top:-.25pt;width:43.05pt;height:9.25pt;z-index:5">
          <v:imagedata r:id="rId1" o:title=""/>
        </v:shape>
      </w:pict>
    </w:r>
    <w:r>
      <w:rPr>
        <w:b/>
        <w:bCs/>
        <w:noProof/>
        <w:color w:val="002395"/>
      </w:rPr>
      <w:pict>
        <v:line id="_x0000_s2050" style="position:absolute;z-index:2" from="-127pt,4.65pt" to="-104.3pt,4.65pt" strokecolor="red" strokeweight="1.5pt"/>
      </w:pict>
    </w:r>
    <w:r w:rsidR="00F25FFB">
      <w:rPr>
        <w:b/>
        <w:bCs/>
        <w:color w:val="002395"/>
        <w:sz w:val="16"/>
      </w:rPr>
      <w:t>0 820 205 548</w:t>
    </w:r>
  </w:p>
  <w:p w:rsidR="00F25FFB" w:rsidRDefault="00F25FFB">
    <w:pPr>
      <w:tabs>
        <w:tab w:val="left" w:pos="4500"/>
      </w:tabs>
      <w:rPr>
        <w:color w:val="002395"/>
        <w:sz w:val="8"/>
      </w:rPr>
    </w:pPr>
    <w:r>
      <w:rPr>
        <w:color w:val="002395"/>
        <w:sz w:val="8"/>
      </w:rPr>
      <w:tab/>
    </w:r>
  </w:p>
  <w:p w:rsidR="00F25FFB" w:rsidRDefault="00CC40AD">
    <w:pPr>
      <w:pStyle w:val="Pieddepage"/>
      <w:rPr>
        <w:b/>
        <w:bCs/>
        <w:color w:val="002395"/>
        <w:sz w:val="16"/>
      </w:rPr>
    </w:pPr>
    <w:r>
      <w:rPr>
        <w:b/>
        <w:bCs/>
        <w:noProof/>
        <w:color w:val="002395"/>
      </w:rPr>
      <w:pict>
        <v:line id="_x0000_s2052" style="position:absolute;z-index:3" from="-127pt,5.15pt" to="-104.3pt,5.15pt" strokecolor="#9c0" strokeweight="1.5pt"/>
      </w:pict>
    </w:r>
    <w:r w:rsidR="00F25FFB">
      <w:rPr>
        <w:b/>
        <w:bCs/>
        <w:color w:val="002395"/>
        <w:sz w:val="16"/>
      </w:rPr>
      <w:t>www.ars.midipyrenees.sante.fr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25" w:rsidRDefault="002C282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0AD" w:rsidRDefault="00CC40AD">
      <w:r>
        <w:separator/>
      </w:r>
    </w:p>
  </w:footnote>
  <w:footnote w:type="continuationSeparator" w:id="0">
    <w:p w:rsidR="00CC40AD" w:rsidRDefault="00CC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25" w:rsidRDefault="002C282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25" w:rsidRDefault="002C282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25" w:rsidRDefault="002C282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"/>
      <w:lvlJc w:val="left"/>
      <w:pPr>
        <w:tabs>
          <w:tab w:val="num" w:pos="-357"/>
        </w:tabs>
        <w:ind w:left="357" w:hanging="360"/>
      </w:pPr>
      <w:rPr>
        <w:rFonts w:ascii="Symbol" w:hAnsi="Symbol" w:cs="Symbol" w:hint="default"/>
        <w:color w:val="auto"/>
        <w:lang w:val="fr-FR" w:eastAsia="fr-FR"/>
      </w:rPr>
    </w:lvl>
  </w:abstractNum>
  <w:abstractNum w:abstractNumId="1" w15:restartNumberingAfterBreak="0">
    <w:nsid w:val="012F193B"/>
    <w:multiLevelType w:val="hybridMultilevel"/>
    <w:tmpl w:val="2006FB70"/>
    <w:lvl w:ilvl="0" w:tplc="ACE094A0">
      <w:start w:val="1"/>
      <w:numFmt w:val="decimal"/>
      <w:lvlText w:val="%1."/>
      <w:lvlJc w:val="left"/>
      <w:pPr>
        <w:ind w:left="-840" w:hanging="360"/>
      </w:pPr>
      <w:rPr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-120" w:hanging="360"/>
      </w:pPr>
    </w:lvl>
    <w:lvl w:ilvl="2" w:tplc="040C001B" w:tentative="1">
      <w:start w:val="1"/>
      <w:numFmt w:val="lowerRoman"/>
      <w:lvlText w:val="%3."/>
      <w:lvlJc w:val="right"/>
      <w:pPr>
        <w:ind w:left="600" w:hanging="180"/>
      </w:pPr>
    </w:lvl>
    <w:lvl w:ilvl="3" w:tplc="040C000F" w:tentative="1">
      <w:start w:val="1"/>
      <w:numFmt w:val="decimal"/>
      <w:lvlText w:val="%4."/>
      <w:lvlJc w:val="left"/>
      <w:pPr>
        <w:ind w:left="1320" w:hanging="360"/>
      </w:pPr>
    </w:lvl>
    <w:lvl w:ilvl="4" w:tplc="040C0019" w:tentative="1">
      <w:start w:val="1"/>
      <w:numFmt w:val="lowerLetter"/>
      <w:lvlText w:val="%5."/>
      <w:lvlJc w:val="left"/>
      <w:pPr>
        <w:ind w:left="2040" w:hanging="360"/>
      </w:pPr>
    </w:lvl>
    <w:lvl w:ilvl="5" w:tplc="040C001B" w:tentative="1">
      <w:start w:val="1"/>
      <w:numFmt w:val="lowerRoman"/>
      <w:lvlText w:val="%6."/>
      <w:lvlJc w:val="right"/>
      <w:pPr>
        <w:ind w:left="2760" w:hanging="180"/>
      </w:pPr>
    </w:lvl>
    <w:lvl w:ilvl="6" w:tplc="040C000F" w:tentative="1">
      <w:start w:val="1"/>
      <w:numFmt w:val="decimal"/>
      <w:lvlText w:val="%7."/>
      <w:lvlJc w:val="left"/>
      <w:pPr>
        <w:ind w:left="3480" w:hanging="360"/>
      </w:pPr>
    </w:lvl>
    <w:lvl w:ilvl="7" w:tplc="040C0019" w:tentative="1">
      <w:start w:val="1"/>
      <w:numFmt w:val="lowerLetter"/>
      <w:lvlText w:val="%8."/>
      <w:lvlJc w:val="left"/>
      <w:pPr>
        <w:ind w:left="4200" w:hanging="360"/>
      </w:pPr>
    </w:lvl>
    <w:lvl w:ilvl="8" w:tplc="040C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" w15:restartNumberingAfterBreak="0">
    <w:nsid w:val="064F386F"/>
    <w:multiLevelType w:val="hybridMultilevel"/>
    <w:tmpl w:val="354028D2"/>
    <w:lvl w:ilvl="0" w:tplc="4BFEC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E145D"/>
    <w:multiLevelType w:val="hybridMultilevel"/>
    <w:tmpl w:val="F2A07D20"/>
    <w:lvl w:ilvl="0" w:tplc="BD18C610">
      <w:start w:val="2"/>
      <w:numFmt w:val="bullet"/>
      <w:lvlText w:val="-"/>
      <w:lvlJc w:val="left"/>
      <w:pPr>
        <w:ind w:left="1288" w:hanging="360"/>
      </w:pPr>
      <w:rPr>
        <w:rFonts w:ascii="Helvetica" w:eastAsia="Calibri" w:hAnsi="Helvetica" w:cs="Wingdings 3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alibri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alibri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091B0A69"/>
    <w:multiLevelType w:val="hybridMultilevel"/>
    <w:tmpl w:val="ABAEBE96"/>
    <w:lvl w:ilvl="0" w:tplc="31F01B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C83BBD"/>
    <w:multiLevelType w:val="hybridMultilevel"/>
    <w:tmpl w:val="752C8714"/>
    <w:lvl w:ilvl="0" w:tplc="A59844CC">
      <w:start w:val="1"/>
      <w:numFmt w:val="bullet"/>
      <w:lvlText w:val=""/>
      <w:lvlJc w:val="left"/>
      <w:pPr>
        <w:tabs>
          <w:tab w:val="num" w:pos="890"/>
        </w:tabs>
        <w:ind w:left="850" w:hanging="283"/>
      </w:pPr>
      <w:rPr>
        <w:rFonts w:ascii="Wingdings" w:hAnsi="Wingdings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tabs>
          <w:tab w:val="num" w:pos="335"/>
        </w:tabs>
        <w:ind w:left="335" w:hanging="360"/>
      </w:pPr>
      <w:rPr>
        <w:rFonts w:ascii="Courier New" w:hAnsi="Courier New" w:cs="Calibri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55"/>
        </w:tabs>
        <w:ind w:left="1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75"/>
        </w:tabs>
        <w:ind w:left="1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Calibri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Calibri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</w:abstractNum>
  <w:abstractNum w:abstractNumId="6" w15:restartNumberingAfterBreak="0">
    <w:nsid w:val="0B004251"/>
    <w:multiLevelType w:val="hybridMultilevel"/>
    <w:tmpl w:val="BDC6FA42"/>
    <w:lvl w:ilvl="0" w:tplc="FBF81A28">
      <w:start w:val="10"/>
      <w:numFmt w:val="bullet"/>
      <w:lvlText w:val=""/>
      <w:lvlJc w:val="left"/>
      <w:pPr>
        <w:tabs>
          <w:tab w:val="num" w:pos="-2592"/>
        </w:tabs>
        <w:ind w:left="-2592" w:hanging="360"/>
      </w:pPr>
      <w:rPr>
        <w:rFonts w:ascii="Symbol" w:hAnsi="Symbol" w:cs="MS Reference Sans Serif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E6467"/>
    <w:multiLevelType w:val="hybridMultilevel"/>
    <w:tmpl w:val="4E326148"/>
    <w:lvl w:ilvl="0" w:tplc="682A8914">
      <w:numFmt w:val="bullet"/>
      <w:lvlText w:val="-"/>
      <w:lvlJc w:val="left"/>
      <w:pPr>
        <w:tabs>
          <w:tab w:val="num" w:pos="-1080"/>
        </w:tabs>
        <w:ind w:left="-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20754FBC"/>
    <w:multiLevelType w:val="hybridMultilevel"/>
    <w:tmpl w:val="28964F00"/>
    <w:lvl w:ilvl="0" w:tplc="FBF81A28">
      <w:start w:val="10"/>
      <w:numFmt w:val="bullet"/>
      <w:lvlText w:val=""/>
      <w:lvlJc w:val="left"/>
      <w:pPr>
        <w:tabs>
          <w:tab w:val="num" w:pos="-2592"/>
        </w:tabs>
        <w:ind w:left="-2592" w:hanging="360"/>
      </w:pPr>
      <w:rPr>
        <w:rFonts w:ascii="Symbol" w:hAnsi="Symbol" w:cs="MS Reference Sans Serif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606D"/>
    <w:multiLevelType w:val="hybridMultilevel"/>
    <w:tmpl w:val="EF7880CC"/>
    <w:lvl w:ilvl="0" w:tplc="FBF81A28">
      <w:start w:val="10"/>
      <w:numFmt w:val="bullet"/>
      <w:lvlText w:val=""/>
      <w:lvlJc w:val="left"/>
      <w:pPr>
        <w:tabs>
          <w:tab w:val="num" w:pos="-2592"/>
        </w:tabs>
        <w:ind w:left="-2592" w:hanging="360"/>
      </w:pPr>
      <w:rPr>
        <w:rFonts w:ascii="Symbol" w:hAnsi="Symbol" w:cs="MS Reference Sans Serif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D0D47"/>
    <w:multiLevelType w:val="hybridMultilevel"/>
    <w:tmpl w:val="03E25F3A"/>
    <w:lvl w:ilvl="0" w:tplc="C8281BBE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45358"/>
    <w:multiLevelType w:val="hybridMultilevel"/>
    <w:tmpl w:val="32124DEE"/>
    <w:lvl w:ilvl="0" w:tplc="FBF81A28">
      <w:start w:val="10"/>
      <w:numFmt w:val="bullet"/>
      <w:lvlText w:val=""/>
      <w:lvlJc w:val="left"/>
      <w:pPr>
        <w:tabs>
          <w:tab w:val="num" w:pos="-2592"/>
        </w:tabs>
        <w:ind w:left="-2592" w:hanging="360"/>
      </w:pPr>
      <w:rPr>
        <w:rFonts w:ascii="Symbol" w:hAnsi="Symbol" w:cs="MS Reference Sans Serif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4176"/>
    <w:multiLevelType w:val="hybridMultilevel"/>
    <w:tmpl w:val="383A94AA"/>
    <w:lvl w:ilvl="0" w:tplc="C8281BBE">
      <w:numFmt w:val="bullet"/>
      <w:lvlText w:val=""/>
      <w:lvlJc w:val="left"/>
      <w:pPr>
        <w:tabs>
          <w:tab w:val="num" w:pos="-357"/>
        </w:tabs>
        <w:ind w:left="-35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-357"/>
        </w:tabs>
        <w:ind w:left="-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</w:abstractNum>
  <w:abstractNum w:abstractNumId="13" w15:restartNumberingAfterBreak="0">
    <w:nsid w:val="302C36E9"/>
    <w:multiLevelType w:val="multilevel"/>
    <w:tmpl w:val="A330F956"/>
    <w:lvl w:ilvl="0">
      <w:numFmt w:val="bullet"/>
      <w:lvlText w:val="-"/>
      <w:lvlJc w:val="left"/>
      <w:pPr>
        <w:ind w:left="1065" w:hanging="360"/>
      </w:pPr>
      <w:rPr>
        <w:rFonts w:ascii="Arial" w:eastAsia="Times New Roman" w:hAnsi="Arial" w:cs="Wingdings 3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alibri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alibri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alibri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0417AB2"/>
    <w:multiLevelType w:val="hybridMultilevel"/>
    <w:tmpl w:val="E9ACF148"/>
    <w:lvl w:ilvl="0" w:tplc="EB0A7E3C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Reference Sans Serif" w:hint="default"/>
        <w:color w:val="333399"/>
      </w:rPr>
    </w:lvl>
    <w:lvl w:ilvl="1" w:tplc="040C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92"/>
        </w:tabs>
        <w:ind w:left="79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712"/>
        </w:tabs>
        <w:ind w:left="87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432"/>
        </w:tabs>
        <w:ind w:left="9432" w:hanging="360"/>
      </w:pPr>
      <w:rPr>
        <w:rFonts w:ascii="Wingdings" w:hAnsi="Wingdings" w:hint="default"/>
      </w:rPr>
    </w:lvl>
  </w:abstractNum>
  <w:abstractNum w:abstractNumId="15" w15:restartNumberingAfterBreak="0">
    <w:nsid w:val="35483F08"/>
    <w:multiLevelType w:val="hybridMultilevel"/>
    <w:tmpl w:val="9266EE8E"/>
    <w:lvl w:ilvl="0" w:tplc="FBF81A28">
      <w:start w:val="10"/>
      <w:numFmt w:val="bullet"/>
      <w:lvlText w:val=""/>
      <w:lvlJc w:val="left"/>
      <w:pPr>
        <w:tabs>
          <w:tab w:val="num" w:pos="-2592"/>
        </w:tabs>
        <w:ind w:left="-2592" w:hanging="360"/>
      </w:pPr>
      <w:rPr>
        <w:rFonts w:ascii="Symbol" w:hAnsi="Symbol" w:cs="MS Reference Sans Serif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55632"/>
    <w:multiLevelType w:val="multilevel"/>
    <w:tmpl w:val="B5029272"/>
    <w:lvl w:ilvl="0">
      <w:start w:val="10"/>
      <w:numFmt w:val="bullet"/>
      <w:lvlText w:val=""/>
      <w:lvlJc w:val="left"/>
      <w:pPr>
        <w:tabs>
          <w:tab w:val="num" w:pos="-4389"/>
        </w:tabs>
        <w:ind w:left="-4389" w:hanging="360"/>
      </w:pPr>
      <w:rPr>
        <w:rFonts w:ascii="Symbol" w:hAnsi="Symbol" w:cs="MS Reference Sans Serif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57"/>
        </w:tabs>
        <w:ind w:left="-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</w:abstractNum>
  <w:abstractNum w:abstractNumId="17" w15:restartNumberingAfterBreak="0">
    <w:nsid w:val="42C95066"/>
    <w:multiLevelType w:val="multilevel"/>
    <w:tmpl w:val="43C2F6AC"/>
    <w:lvl w:ilvl="0">
      <w:numFmt w:val="bullet"/>
      <w:lvlText w:val=""/>
      <w:lvlJc w:val="left"/>
      <w:pPr>
        <w:ind w:left="1364" w:hanging="360"/>
      </w:pPr>
      <w:rPr>
        <w:rFonts w:ascii="Wingdings 3" w:hAnsi="Wingdings 3"/>
      </w:r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alibri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alibri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alibri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18" w15:restartNumberingAfterBreak="0">
    <w:nsid w:val="4C797993"/>
    <w:multiLevelType w:val="multilevel"/>
    <w:tmpl w:val="E9ACF148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Reference Sans Serif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92"/>
        </w:tabs>
        <w:ind w:left="79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712"/>
        </w:tabs>
        <w:ind w:left="87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432"/>
        </w:tabs>
        <w:ind w:left="9432" w:hanging="360"/>
      </w:pPr>
      <w:rPr>
        <w:rFonts w:ascii="Wingdings" w:hAnsi="Wingdings" w:hint="default"/>
      </w:rPr>
    </w:lvl>
  </w:abstractNum>
  <w:abstractNum w:abstractNumId="19" w15:restartNumberingAfterBreak="0">
    <w:nsid w:val="4D590BCB"/>
    <w:multiLevelType w:val="hybridMultilevel"/>
    <w:tmpl w:val="26C2454E"/>
    <w:lvl w:ilvl="0" w:tplc="48F09B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u w:color="0070C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7F2695"/>
    <w:multiLevelType w:val="hybridMultilevel"/>
    <w:tmpl w:val="F34C36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200AA"/>
    <w:multiLevelType w:val="hybridMultilevel"/>
    <w:tmpl w:val="3550B05C"/>
    <w:lvl w:ilvl="0" w:tplc="4734288C">
      <w:start w:val="1"/>
      <w:numFmt w:val="bullet"/>
      <w:lvlText w:val="&quot;"/>
      <w:lvlJc w:val="left"/>
      <w:pPr>
        <w:ind w:left="-1077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-35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</w:abstractNum>
  <w:abstractNum w:abstractNumId="22" w15:restartNumberingAfterBreak="0">
    <w:nsid w:val="4FB75F90"/>
    <w:multiLevelType w:val="hybridMultilevel"/>
    <w:tmpl w:val="BFA22D3A"/>
    <w:lvl w:ilvl="0" w:tplc="FBF81A28">
      <w:start w:val="10"/>
      <w:numFmt w:val="bullet"/>
      <w:lvlText w:val=""/>
      <w:lvlJc w:val="left"/>
      <w:pPr>
        <w:tabs>
          <w:tab w:val="num" w:pos="-2592"/>
        </w:tabs>
        <w:ind w:left="-2592" w:hanging="360"/>
      </w:pPr>
      <w:rPr>
        <w:rFonts w:ascii="Symbol" w:hAnsi="Symbol" w:cs="MS Reference Sans Serif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107D4"/>
    <w:multiLevelType w:val="multilevel"/>
    <w:tmpl w:val="F708B858"/>
    <w:lvl w:ilvl="0">
      <w:numFmt w:val="bullet"/>
      <w:lvlText w:val=""/>
      <w:lvlJc w:val="left"/>
      <w:pPr>
        <w:ind w:left="2136" w:hanging="360"/>
      </w:pPr>
      <w:rPr>
        <w:rFonts w:ascii="Wingdings 3" w:hAnsi="Wingdings 3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alibri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alibri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alibri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4" w15:restartNumberingAfterBreak="0">
    <w:nsid w:val="54FA4125"/>
    <w:multiLevelType w:val="hybridMultilevel"/>
    <w:tmpl w:val="31B66A78"/>
    <w:lvl w:ilvl="0" w:tplc="2B6EA310">
      <w:start w:val="1"/>
      <w:numFmt w:val="decimal"/>
      <w:lvlText w:val="%1)"/>
      <w:lvlJc w:val="left"/>
      <w:pPr>
        <w:ind w:left="-9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96" w:hanging="360"/>
      </w:pPr>
    </w:lvl>
    <w:lvl w:ilvl="2" w:tplc="040C001B" w:tentative="1">
      <w:start w:val="1"/>
      <w:numFmt w:val="lowerRoman"/>
      <w:lvlText w:val="%3."/>
      <w:lvlJc w:val="right"/>
      <w:pPr>
        <w:ind w:left="524" w:hanging="180"/>
      </w:pPr>
    </w:lvl>
    <w:lvl w:ilvl="3" w:tplc="040C000F" w:tentative="1">
      <w:start w:val="1"/>
      <w:numFmt w:val="decimal"/>
      <w:lvlText w:val="%4."/>
      <w:lvlJc w:val="left"/>
      <w:pPr>
        <w:ind w:left="1244" w:hanging="360"/>
      </w:pPr>
    </w:lvl>
    <w:lvl w:ilvl="4" w:tplc="040C0019" w:tentative="1">
      <w:start w:val="1"/>
      <w:numFmt w:val="lowerLetter"/>
      <w:lvlText w:val="%5."/>
      <w:lvlJc w:val="left"/>
      <w:pPr>
        <w:ind w:left="1964" w:hanging="360"/>
      </w:pPr>
    </w:lvl>
    <w:lvl w:ilvl="5" w:tplc="040C001B" w:tentative="1">
      <w:start w:val="1"/>
      <w:numFmt w:val="lowerRoman"/>
      <w:lvlText w:val="%6."/>
      <w:lvlJc w:val="right"/>
      <w:pPr>
        <w:ind w:left="2684" w:hanging="180"/>
      </w:pPr>
    </w:lvl>
    <w:lvl w:ilvl="6" w:tplc="040C000F" w:tentative="1">
      <w:start w:val="1"/>
      <w:numFmt w:val="decimal"/>
      <w:lvlText w:val="%7."/>
      <w:lvlJc w:val="left"/>
      <w:pPr>
        <w:ind w:left="3404" w:hanging="360"/>
      </w:pPr>
    </w:lvl>
    <w:lvl w:ilvl="7" w:tplc="040C0019" w:tentative="1">
      <w:start w:val="1"/>
      <w:numFmt w:val="lowerLetter"/>
      <w:lvlText w:val="%8."/>
      <w:lvlJc w:val="left"/>
      <w:pPr>
        <w:ind w:left="4124" w:hanging="360"/>
      </w:pPr>
    </w:lvl>
    <w:lvl w:ilvl="8" w:tplc="040C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25" w15:restartNumberingAfterBreak="0">
    <w:nsid w:val="658870D1"/>
    <w:multiLevelType w:val="hybridMultilevel"/>
    <w:tmpl w:val="3AB22102"/>
    <w:lvl w:ilvl="0" w:tplc="802CB13E">
      <w:start w:val="20"/>
      <w:numFmt w:val="bullet"/>
      <w:lvlText w:val=""/>
      <w:lvlJc w:val="left"/>
      <w:pPr>
        <w:ind w:left="-1437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-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</w:abstractNum>
  <w:abstractNum w:abstractNumId="26" w15:restartNumberingAfterBreak="0">
    <w:nsid w:val="6C1C4E6E"/>
    <w:multiLevelType w:val="hybridMultilevel"/>
    <w:tmpl w:val="18F82BE4"/>
    <w:lvl w:ilvl="0" w:tplc="50B20B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7158C"/>
    <w:multiLevelType w:val="multilevel"/>
    <w:tmpl w:val="8CCE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04" w:hanging="1800"/>
      </w:pPr>
      <w:rPr>
        <w:rFonts w:hint="default"/>
        <w:b/>
      </w:rPr>
    </w:lvl>
  </w:abstractNum>
  <w:abstractNum w:abstractNumId="28" w15:restartNumberingAfterBreak="0">
    <w:nsid w:val="76002628"/>
    <w:multiLevelType w:val="multilevel"/>
    <w:tmpl w:val="0DF6E9D0"/>
    <w:lvl w:ilvl="0">
      <w:numFmt w:val="bullet"/>
      <w:lvlText w:val=""/>
      <w:lvlJc w:val="left"/>
      <w:pPr>
        <w:ind w:left="1364" w:hanging="360"/>
      </w:pPr>
      <w:rPr>
        <w:rFonts w:ascii="Wingdings 3" w:hAnsi="Wingdings 3"/>
      </w:r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alibri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alibri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alibri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29" w15:restartNumberingAfterBreak="0">
    <w:nsid w:val="78343E88"/>
    <w:multiLevelType w:val="hybridMultilevel"/>
    <w:tmpl w:val="751AD15A"/>
    <w:lvl w:ilvl="0" w:tplc="930E230A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9B25ED"/>
    <w:multiLevelType w:val="multilevel"/>
    <w:tmpl w:val="681EE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18"/>
  </w:num>
  <w:num w:numId="5">
    <w:abstractNumId w:val="11"/>
  </w:num>
  <w:num w:numId="6">
    <w:abstractNumId w:val="6"/>
  </w:num>
  <w:num w:numId="7">
    <w:abstractNumId w:val="15"/>
  </w:num>
  <w:num w:numId="8">
    <w:abstractNumId w:val="8"/>
  </w:num>
  <w:num w:numId="9">
    <w:abstractNumId w:val="9"/>
  </w:num>
  <w:num w:numId="10">
    <w:abstractNumId w:val="22"/>
  </w:num>
  <w:num w:numId="11">
    <w:abstractNumId w:val="12"/>
  </w:num>
  <w:num w:numId="12">
    <w:abstractNumId w:val="10"/>
  </w:num>
  <w:num w:numId="13">
    <w:abstractNumId w:val="19"/>
  </w:num>
  <w:num w:numId="14">
    <w:abstractNumId w:val="3"/>
  </w:num>
  <w:num w:numId="15">
    <w:abstractNumId w:val="5"/>
  </w:num>
  <w:num w:numId="16">
    <w:abstractNumId w:val="24"/>
  </w:num>
  <w:num w:numId="17">
    <w:abstractNumId w:val="28"/>
  </w:num>
  <w:num w:numId="18">
    <w:abstractNumId w:val="17"/>
  </w:num>
  <w:num w:numId="19">
    <w:abstractNumId w:val="29"/>
  </w:num>
  <w:num w:numId="20">
    <w:abstractNumId w:val="20"/>
  </w:num>
  <w:num w:numId="21">
    <w:abstractNumId w:val="27"/>
  </w:num>
  <w:num w:numId="22">
    <w:abstractNumId w:val="23"/>
  </w:num>
  <w:num w:numId="23">
    <w:abstractNumId w:val="13"/>
  </w:num>
  <w:num w:numId="24">
    <w:abstractNumId w:val="4"/>
  </w:num>
  <w:num w:numId="25">
    <w:abstractNumId w:val="30"/>
  </w:num>
  <w:num w:numId="26">
    <w:abstractNumId w:val="26"/>
  </w:num>
  <w:num w:numId="27">
    <w:abstractNumId w:val="21"/>
  </w:num>
  <w:num w:numId="28">
    <w:abstractNumId w:val="1"/>
  </w:num>
  <w:num w:numId="29">
    <w:abstractNumId w:val="2"/>
  </w:num>
  <w:num w:numId="30">
    <w:abstractNumId w:val="2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8">
      <o:colormru v:ext="edit" colors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8C"/>
    <w:rsid w:val="0000239F"/>
    <w:rsid w:val="00003736"/>
    <w:rsid w:val="00007762"/>
    <w:rsid w:val="000208D1"/>
    <w:rsid w:val="00027C22"/>
    <w:rsid w:val="00044FE3"/>
    <w:rsid w:val="00053454"/>
    <w:rsid w:val="0005441E"/>
    <w:rsid w:val="00054B52"/>
    <w:rsid w:val="00054D6E"/>
    <w:rsid w:val="0005646B"/>
    <w:rsid w:val="000671B7"/>
    <w:rsid w:val="0007581D"/>
    <w:rsid w:val="00077893"/>
    <w:rsid w:val="00083F29"/>
    <w:rsid w:val="000A1EF3"/>
    <w:rsid w:val="000A2129"/>
    <w:rsid w:val="000B2B6E"/>
    <w:rsid w:val="000B303B"/>
    <w:rsid w:val="000B453B"/>
    <w:rsid w:val="000C33D0"/>
    <w:rsid w:val="000C6DB4"/>
    <w:rsid w:val="000D376A"/>
    <w:rsid w:val="000D57E1"/>
    <w:rsid w:val="000F6F2C"/>
    <w:rsid w:val="001008C6"/>
    <w:rsid w:val="00113DC1"/>
    <w:rsid w:val="00124307"/>
    <w:rsid w:val="001300B2"/>
    <w:rsid w:val="0013398B"/>
    <w:rsid w:val="0014052A"/>
    <w:rsid w:val="00150A9A"/>
    <w:rsid w:val="00153062"/>
    <w:rsid w:val="00154DEA"/>
    <w:rsid w:val="00155D3F"/>
    <w:rsid w:val="00160F15"/>
    <w:rsid w:val="001661AE"/>
    <w:rsid w:val="0016797E"/>
    <w:rsid w:val="0017095F"/>
    <w:rsid w:val="001750AE"/>
    <w:rsid w:val="00177C44"/>
    <w:rsid w:val="00183B58"/>
    <w:rsid w:val="00190FB3"/>
    <w:rsid w:val="0019451A"/>
    <w:rsid w:val="00197AEB"/>
    <w:rsid w:val="001A2B98"/>
    <w:rsid w:val="001A7A50"/>
    <w:rsid w:val="001B0C63"/>
    <w:rsid w:val="001B4CC7"/>
    <w:rsid w:val="001B5642"/>
    <w:rsid w:val="001C0D8A"/>
    <w:rsid w:val="001D16E4"/>
    <w:rsid w:val="002068E6"/>
    <w:rsid w:val="00207A72"/>
    <w:rsid w:val="002151AD"/>
    <w:rsid w:val="00225BEE"/>
    <w:rsid w:val="00227B47"/>
    <w:rsid w:val="00252D19"/>
    <w:rsid w:val="00256893"/>
    <w:rsid w:val="00273EDF"/>
    <w:rsid w:val="00274249"/>
    <w:rsid w:val="00283E2A"/>
    <w:rsid w:val="0028640E"/>
    <w:rsid w:val="00290AB5"/>
    <w:rsid w:val="002A5BA0"/>
    <w:rsid w:val="002A76AA"/>
    <w:rsid w:val="002A7AD8"/>
    <w:rsid w:val="002B186F"/>
    <w:rsid w:val="002B3EBF"/>
    <w:rsid w:val="002C0C4C"/>
    <w:rsid w:val="002C2825"/>
    <w:rsid w:val="002C350E"/>
    <w:rsid w:val="002C3D12"/>
    <w:rsid w:val="002D1CA1"/>
    <w:rsid w:val="002E30D4"/>
    <w:rsid w:val="002F2FC7"/>
    <w:rsid w:val="002F7777"/>
    <w:rsid w:val="00303785"/>
    <w:rsid w:val="00305258"/>
    <w:rsid w:val="003052DB"/>
    <w:rsid w:val="00324AEE"/>
    <w:rsid w:val="003267CC"/>
    <w:rsid w:val="0033402C"/>
    <w:rsid w:val="00335DA8"/>
    <w:rsid w:val="00336D38"/>
    <w:rsid w:val="00337E01"/>
    <w:rsid w:val="00351097"/>
    <w:rsid w:val="00351E50"/>
    <w:rsid w:val="003575FC"/>
    <w:rsid w:val="003603BE"/>
    <w:rsid w:val="00360FE6"/>
    <w:rsid w:val="0036163B"/>
    <w:rsid w:val="0036583D"/>
    <w:rsid w:val="00370B61"/>
    <w:rsid w:val="00373936"/>
    <w:rsid w:val="0037575D"/>
    <w:rsid w:val="00377560"/>
    <w:rsid w:val="00384A86"/>
    <w:rsid w:val="00391131"/>
    <w:rsid w:val="00393B3F"/>
    <w:rsid w:val="00395270"/>
    <w:rsid w:val="003A1F71"/>
    <w:rsid w:val="003A2683"/>
    <w:rsid w:val="003A71EB"/>
    <w:rsid w:val="003B03A1"/>
    <w:rsid w:val="003B0DD6"/>
    <w:rsid w:val="003B1839"/>
    <w:rsid w:val="003B3EC6"/>
    <w:rsid w:val="003B4B10"/>
    <w:rsid w:val="003C2066"/>
    <w:rsid w:val="003D5F63"/>
    <w:rsid w:val="003D6F7F"/>
    <w:rsid w:val="003E37DE"/>
    <w:rsid w:val="003F51E5"/>
    <w:rsid w:val="003F621A"/>
    <w:rsid w:val="003F782E"/>
    <w:rsid w:val="004007CE"/>
    <w:rsid w:val="0041186B"/>
    <w:rsid w:val="00411BC8"/>
    <w:rsid w:val="00412414"/>
    <w:rsid w:val="0041457A"/>
    <w:rsid w:val="00414FD1"/>
    <w:rsid w:val="0042592D"/>
    <w:rsid w:val="004273FA"/>
    <w:rsid w:val="004331AF"/>
    <w:rsid w:val="00436B3C"/>
    <w:rsid w:val="004379AA"/>
    <w:rsid w:val="004446BD"/>
    <w:rsid w:val="004515A2"/>
    <w:rsid w:val="004649C5"/>
    <w:rsid w:val="0047730F"/>
    <w:rsid w:val="00481F8E"/>
    <w:rsid w:val="004A4B64"/>
    <w:rsid w:val="004B2DF3"/>
    <w:rsid w:val="004B5D0C"/>
    <w:rsid w:val="004E33B0"/>
    <w:rsid w:val="004F5FA4"/>
    <w:rsid w:val="004F784D"/>
    <w:rsid w:val="00505B56"/>
    <w:rsid w:val="00515D31"/>
    <w:rsid w:val="005238BE"/>
    <w:rsid w:val="00542465"/>
    <w:rsid w:val="00551675"/>
    <w:rsid w:val="00570E4A"/>
    <w:rsid w:val="0057405D"/>
    <w:rsid w:val="00577495"/>
    <w:rsid w:val="0058424C"/>
    <w:rsid w:val="005842F9"/>
    <w:rsid w:val="00586C2D"/>
    <w:rsid w:val="005A5381"/>
    <w:rsid w:val="005A7F86"/>
    <w:rsid w:val="005B31C1"/>
    <w:rsid w:val="005B52F0"/>
    <w:rsid w:val="005B7479"/>
    <w:rsid w:val="005D57F7"/>
    <w:rsid w:val="005E3689"/>
    <w:rsid w:val="005E47D8"/>
    <w:rsid w:val="005F6C0A"/>
    <w:rsid w:val="005F7B7E"/>
    <w:rsid w:val="00606711"/>
    <w:rsid w:val="00611208"/>
    <w:rsid w:val="006203B3"/>
    <w:rsid w:val="0062163E"/>
    <w:rsid w:val="0062310F"/>
    <w:rsid w:val="006266C6"/>
    <w:rsid w:val="00633760"/>
    <w:rsid w:val="00634CE4"/>
    <w:rsid w:val="006676AD"/>
    <w:rsid w:val="006765E4"/>
    <w:rsid w:val="00676F8D"/>
    <w:rsid w:val="006860F5"/>
    <w:rsid w:val="0068633E"/>
    <w:rsid w:val="00690097"/>
    <w:rsid w:val="006A4759"/>
    <w:rsid w:val="006A65BB"/>
    <w:rsid w:val="006B1588"/>
    <w:rsid w:val="006B2531"/>
    <w:rsid w:val="006B5507"/>
    <w:rsid w:val="006C1D3D"/>
    <w:rsid w:val="006C394D"/>
    <w:rsid w:val="006E03B2"/>
    <w:rsid w:val="006E2CAA"/>
    <w:rsid w:val="006F3552"/>
    <w:rsid w:val="006F43EE"/>
    <w:rsid w:val="00700657"/>
    <w:rsid w:val="00701C82"/>
    <w:rsid w:val="00713B86"/>
    <w:rsid w:val="00725CED"/>
    <w:rsid w:val="00726571"/>
    <w:rsid w:val="00740215"/>
    <w:rsid w:val="007408E7"/>
    <w:rsid w:val="0075675A"/>
    <w:rsid w:val="00766984"/>
    <w:rsid w:val="00776AA7"/>
    <w:rsid w:val="00783A7C"/>
    <w:rsid w:val="00787000"/>
    <w:rsid w:val="00793577"/>
    <w:rsid w:val="007A4894"/>
    <w:rsid w:val="007B2B6D"/>
    <w:rsid w:val="007B5A88"/>
    <w:rsid w:val="007C02EB"/>
    <w:rsid w:val="007C109E"/>
    <w:rsid w:val="007D4923"/>
    <w:rsid w:val="007D78B5"/>
    <w:rsid w:val="007E22AF"/>
    <w:rsid w:val="007E73BF"/>
    <w:rsid w:val="007F1E36"/>
    <w:rsid w:val="007F612C"/>
    <w:rsid w:val="00812923"/>
    <w:rsid w:val="0081788D"/>
    <w:rsid w:val="00822EB0"/>
    <w:rsid w:val="00823B46"/>
    <w:rsid w:val="00825072"/>
    <w:rsid w:val="00827182"/>
    <w:rsid w:val="00843C53"/>
    <w:rsid w:val="00844772"/>
    <w:rsid w:val="008573A3"/>
    <w:rsid w:val="00857A88"/>
    <w:rsid w:val="00857D55"/>
    <w:rsid w:val="008667C4"/>
    <w:rsid w:val="00871F29"/>
    <w:rsid w:val="008778F7"/>
    <w:rsid w:val="00894F36"/>
    <w:rsid w:val="008B511D"/>
    <w:rsid w:val="008B6609"/>
    <w:rsid w:val="008B67B5"/>
    <w:rsid w:val="008C0345"/>
    <w:rsid w:val="008C1FA5"/>
    <w:rsid w:val="008D0B53"/>
    <w:rsid w:val="008D5B8B"/>
    <w:rsid w:val="008E0CA1"/>
    <w:rsid w:val="008E1248"/>
    <w:rsid w:val="008F5527"/>
    <w:rsid w:val="0090567A"/>
    <w:rsid w:val="00913E4D"/>
    <w:rsid w:val="0092473E"/>
    <w:rsid w:val="009321B2"/>
    <w:rsid w:val="009338BA"/>
    <w:rsid w:val="00941790"/>
    <w:rsid w:val="00941819"/>
    <w:rsid w:val="00942411"/>
    <w:rsid w:val="00952122"/>
    <w:rsid w:val="00963766"/>
    <w:rsid w:val="0096768D"/>
    <w:rsid w:val="0098221A"/>
    <w:rsid w:val="00984301"/>
    <w:rsid w:val="00987F88"/>
    <w:rsid w:val="009961E3"/>
    <w:rsid w:val="00997A1F"/>
    <w:rsid w:val="009A1954"/>
    <w:rsid w:val="009A4EC7"/>
    <w:rsid w:val="009A66D1"/>
    <w:rsid w:val="009B1134"/>
    <w:rsid w:val="009D156F"/>
    <w:rsid w:val="009D50AE"/>
    <w:rsid w:val="009E6F10"/>
    <w:rsid w:val="009F1D78"/>
    <w:rsid w:val="009F4E9B"/>
    <w:rsid w:val="009F5124"/>
    <w:rsid w:val="00A01593"/>
    <w:rsid w:val="00A12905"/>
    <w:rsid w:val="00A14F60"/>
    <w:rsid w:val="00A2011B"/>
    <w:rsid w:val="00A23581"/>
    <w:rsid w:val="00A23EB1"/>
    <w:rsid w:val="00A26D1B"/>
    <w:rsid w:val="00A31CB2"/>
    <w:rsid w:val="00A43D72"/>
    <w:rsid w:val="00A533EC"/>
    <w:rsid w:val="00A76525"/>
    <w:rsid w:val="00A9334D"/>
    <w:rsid w:val="00A944CC"/>
    <w:rsid w:val="00A97139"/>
    <w:rsid w:val="00AA4694"/>
    <w:rsid w:val="00AB79E7"/>
    <w:rsid w:val="00AC1DC9"/>
    <w:rsid w:val="00AC29F3"/>
    <w:rsid w:val="00AC328C"/>
    <w:rsid w:val="00AC544E"/>
    <w:rsid w:val="00AD00A1"/>
    <w:rsid w:val="00AD220A"/>
    <w:rsid w:val="00AD26F3"/>
    <w:rsid w:val="00AD5E32"/>
    <w:rsid w:val="00AF05B3"/>
    <w:rsid w:val="00AF103E"/>
    <w:rsid w:val="00AF5811"/>
    <w:rsid w:val="00B005BF"/>
    <w:rsid w:val="00B16F36"/>
    <w:rsid w:val="00B25D5A"/>
    <w:rsid w:val="00B37DC8"/>
    <w:rsid w:val="00B4407E"/>
    <w:rsid w:val="00B44BDD"/>
    <w:rsid w:val="00B455DB"/>
    <w:rsid w:val="00B478E9"/>
    <w:rsid w:val="00B51758"/>
    <w:rsid w:val="00B5402A"/>
    <w:rsid w:val="00B741DF"/>
    <w:rsid w:val="00B759C9"/>
    <w:rsid w:val="00B76ED1"/>
    <w:rsid w:val="00B91081"/>
    <w:rsid w:val="00BA038E"/>
    <w:rsid w:val="00BA07BF"/>
    <w:rsid w:val="00BB0A99"/>
    <w:rsid w:val="00BB66DA"/>
    <w:rsid w:val="00BC0AF8"/>
    <w:rsid w:val="00BC73FF"/>
    <w:rsid w:val="00BE732A"/>
    <w:rsid w:val="00BF0264"/>
    <w:rsid w:val="00BF1DE9"/>
    <w:rsid w:val="00BF2D03"/>
    <w:rsid w:val="00BF6662"/>
    <w:rsid w:val="00C043F4"/>
    <w:rsid w:val="00C055AA"/>
    <w:rsid w:val="00C10701"/>
    <w:rsid w:val="00C304FA"/>
    <w:rsid w:val="00C43F5C"/>
    <w:rsid w:val="00C45237"/>
    <w:rsid w:val="00C476D3"/>
    <w:rsid w:val="00C52AEC"/>
    <w:rsid w:val="00C55CBE"/>
    <w:rsid w:val="00C6046F"/>
    <w:rsid w:val="00C62CA1"/>
    <w:rsid w:val="00C86A71"/>
    <w:rsid w:val="00C954A4"/>
    <w:rsid w:val="00CA21AD"/>
    <w:rsid w:val="00CA2338"/>
    <w:rsid w:val="00CA4E35"/>
    <w:rsid w:val="00CB2C09"/>
    <w:rsid w:val="00CB7E5D"/>
    <w:rsid w:val="00CC3C64"/>
    <w:rsid w:val="00CC40AD"/>
    <w:rsid w:val="00CC756E"/>
    <w:rsid w:val="00CD7C57"/>
    <w:rsid w:val="00CE7E86"/>
    <w:rsid w:val="00D00A27"/>
    <w:rsid w:val="00D026A2"/>
    <w:rsid w:val="00D07256"/>
    <w:rsid w:val="00D0742A"/>
    <w:rsid w:val="00D169E8"/>
    <w:rsid w:val="00D42CC1"/>
    <w:rsid w:val="00D45F0C"/>
    <w:rsid w:val="00D467CC"/>
    <w:rsid w:val="00D5199F"/>
    <w:rsid w:val="00D554B1"/>
    <w:rsid w:val="00D55A4A"/>
    <w:rsid w:val="00D56431"/>
    <w:rsid w:val="00D64161"/>
    <w:rsid w:val="00D90E89"/>
    <w:rsid w:val="00DA113E"/>
    <w:rsid w:val="00DA30BB"/>
    <w:rsid w:val="00DA47A2"/>
    <w:rsid w:val="00DA75F2"/>
    <w:rsid w:val="00DB18F2"/>
    <w:rsid w:val="00DC5932"/>
    <w:rsid w:val="00DC69FE"/>
    <w:rsid w:val="00DC7963"/>
    <w:rsid w:val="00DD6214"/>
    <w:rsid w:val="00DE5996"/>
    <w:rsid w:val="00DF11F3"/>
    <w:rsid w:val="00DF64BA"/>
    <w:rsid w:val="00E10BCF"/>
    <w:rsid w:val="00E138B0"/>
    <w:rsid w:val="00E142AB"/>
    <w:rsid w:val="00E14831"/>
    <w:rsid w:val="00E23D78"/>
    <w:rsid w:val="00E275EB"/>
    <w:rsid w:val="00E3355B"/>
    <w:rsid w:val="00E45C04"/>
    <w:rsid w:val="00E50DD6"/>
    <w:rsid w:val="00E538E4"/>
    <w:rsid w:val="00E55BCA"/>
    <w:rsid w:val="00E60D9D"/>
    <w:rsid w:val="00E6258D"/>
    <w:rsid w:val="00E625DF"/>
    <w:rsid w:val="00E64AF0"/>
    <w:rsid w:val="00E6653D"/>
    <w:rsid w:val="00E737E4"/>
    <w:rsid w:val="00E759CF"/>
    <w:rsid w:val="00E77139"/>
    <w:rsid w:val="00E954F1"/>
    <w:rsid w:val="00E967C0"/>
    <w:rsid w:val="00EB0FA8"/>
    <w:rsid w:val="00EC770C"/>
    <w:rsid w:val="00ED3606"/>
    <w:rsid w:val="00EE23CC"/>
    <w:rsid w:val="00F045B9"/>
    <w:rsid w:val="00F11E69"/>
    <w:rsid w:val="00F13463"/>
    <w:rsid w:val="00F2022F"/>
    <w:rsid w:val="00F216A6"/>
    <w:rsid w:val="00F25FFB"/>
    <w:rsid w:val="00F30A53"/>
    <w:rsid w:val="00F31845"/>
    <w:rsid w:val="00F5685E"/>
    <w:rsid w:val="00F63E34"/>
    <w:rsid w:val="00F715D4"/>
    <w:rsid w:val="00F84F23"/>
    <w:rsid w:val="00F90CA3"/>
    <w:rsid w:val="00F92A7D"/>
    <w:rsid w:val="00FB34CD"/>
    <w:rsid w:val="00FC251C"/>
    <w:rsid w:val="00FC387F"/>
    <w:rsid w:val="00FC45E8"/>
    <w:rsid w:val="00FC78EC"/>
    <w:rsid w:val="00FC7E4A"/>
    <w:rsid w:val="00FE3FFF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ru v:ext="edit" colors="red"/>
    </o:shapedefaults>
    <o:shapelayout v:ext="edit">
      <o:idmap v:ext="edit" data="1"/>
    </o:shapelayout>
  </w:shapeDefaults>
  <w:decimalSymbol w:val=","/>
  <w:listSeparator w:val=";"/>
  <w15:chartTrackingRefBased/>
  <w15:docId w15:val="{AC64052C-7727-4390-AA91-DB9CFB71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Pr>
      <w:color w:val="0000FF"/>
      <w:u w:val="single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eastAsia="fr-FR" w:bidi="ar-SA"/>
    </w:rPr>
  </w:style>
  <w:style w:type="table" w:styleId="Grilledutableau">
    <w:name w:val="Table Grid"/>
    <w:basedOn w:val="TableauNormal"/>
    <w:rsid w:val="0014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C45237"/>
  </w:style>
  <w:style w:type="paragraph" w:styleId="Paragraphedeliste">
    <w:name w:val="List Paragraph"/>
    <w:basedOn w:val="Normal"/>
    <w:uiPriority w:val="34"/>
    <w:qFormat/>
    <w:rsid w:val="000D376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andard">
    <w:name w:val="Standard"/>
    <w:rsid w:val="000D376A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Paragraphedeliste1">
    <w:name w:val="Paragraphe de liste1"/>
    <w:basedOn w:val="Normal"/>
    <w:rsid w:val="000D376A"/>
    <w:pPr>
      <w:ind w:left="708"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351E50"/>
    <w:pPr>
      <w:autoSpaceDE w:val="0"/>
      <w:autoSpaceDN w:val="0"/>
    </w:pPr>
    <w:rPr>
      <w:rFonts w:ascii="Arial" w:eastAsia="Arial Unicode MS" w:hAnsi="Arial" w:cs="Arial"/>
      <w:color w:val="000000"/>
      <w:sz w:val="24"/>
      <w:szCs w:val="24"/>
    </w:rPr>
  </w:style>
  <w:style w:type="character" w:customStyle="1" w:styleId="En-tteCar">
    <w:name w:val="En-tête Car"/>
    <w:link w:val="En-tte"/>
    <w:rsid w:val="0012430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ommeja\Bureau\ARS_modele_word_DPSSM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4A256-532A-4F6E-ADFF-E004C860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ARS_modele_word_DPSSMS.dot</Template>
  <TotalTime>27</TotalTime>
  <Pages>5</Pages>
  <Words>1524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Texte</vt:lpstr>
    </vt:vector>
  </TitlesOfParts>
  <Company>MSS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Texte</dc:title>
  <dc:subject/>
  <dc:creator>cains</dc:creator>
  <cp:keywords/>
  <cp:lastModifiedBy>ACER</cp:lastModifiedBy>
  <cp:revision>7</cp:revision>
  <cp:lastPrinted>2016-06-29T14:24:00Z</cp:lastPrinted>
  <dcterms:created xsi:type="dcterms:W3CDTF">2016-07-06T10:00:00Z</dcterms:created>
  <dcterms:modified xsi:type="dcterms:W3CDTF">2016-07-06T12:36:00Z</dcterms:modified>
</cp:coreProperties>
</file>