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417" w:rsidRPr="006F7E3E" w:rsidRDefault="00EC4417" w:rsidP="00EC4417"/>
    <w:p w:rsidR="00C85CEB" w:rsidRDefault="00C85CEB" w:rsidP="00C85CEB">
      <w:pPr>
        <w:spacing w:line="240" w:lineRule="auto"/>
        <w:jc w:val="center"/>
        <w:rPr>
          <w:rFonts w:ascii="Verdana" w:hAnsi="Verdana"/>
          <w:b/>
          <w:bCs/>
          <w:color w:val="3366FF"/>
        </w:rPr>
      </w:pPr>
    </w:p>
    <w:p w:rsidR="00C85CEB" w:rsidRPr="00436934" w:rsidRDefault="00C85CEB" w:rsidP="00C85CEB">
      <w:pPr>
        <w:tabs>
          <w:tab w:val="left" w:pos="2795"/>
        </w:tabs>
        <w:spacing w:line="240" w:lineRule="auto"/>
        <w:jc w:val="center"/>
        <w:rPr>
          <w:b/>
          <w:sz w:val="40"/>
          <w:szCs w:val="24"/>
        </w:rPr>
      </w:pPr>
      <w:bookmarkStart w:id="0" w:name="_GoBack"/>
      <w:bookmarkEnd w:id="0"/>
      <w:r w:rsidRPr="00436934">
        <w:rPr>
          <w:b/>
          <w:sz w:val="40"/>
          <w:szCs w:val="24"/>
        </w:rPr>
        <w:t xml:space="preserve">Bilan au </w:t>
      </w:r>
      <w:r>
        <w:rPr>
          <w:b/>
          <w:sz w:val="40"/>
          <w:szCs w:val="24"/>
        </w:rPr>
        <w:t>31/12/2015</w:t>
      </w:r>
      <w:r w:rsidRPr="00436934">
        <w:rPr>
          <w:b/>
          <w:sz w:val="40"/>
          <w:szCs w:val="24"/>
        </w:rPr>
        <w:t xml:space="preserve"> – </w:t>
      </w:r>
      <w:r w:rsidRPr="00436934">
        <w:rPr>
          <w:rFonts w:ascii="Arial" w:hAnsi="Arial" w:cs="Arial"/>
          <w:b/>
          <w:sz w:val="36"/>
        </w:rPr>
        <w:t xml:space="preserve">PLATEFORME </w:t>
      </w:r>
      <w:r w:rsidRPr="00436934">
        <w:rPr>
          <w:rFonts w:ascii="Arial" w:eastAsiaTheme="minorEastAsia" w:hAnsi="Arial" w:cs="Arial"/>
          <w:b/>
          <w:sz w:val="36"/>
          <w:lang w:eastAsia="fr-FR"/>
        </w:rPr>
        <w:t>DE REDYNAMISATION</w:t>
      </w:r>
    </w:p>
    <w:p w:rsidR="00C85CEB" w:rsidRPr="0079590F" w:rsidRDefault="00C85CEB" w:rsidP="00C85CEB">
      <w:pPr>
        <w:tabs>
          <w:tab w:val="left" w:pos="2795"/>
        </w:tabs>
        <w:spacing w:after="100" w:afterAutospacing="1" w:line="20" w:lineRule="atLeast"/>
        <w:jc w:val="center"/>
        <w:rPr>
          <w:b/>
          <w:sz w:val="24"/>
          <w:szCs w:val="24"/>
        </w:rPr>
      </w:pPr>
    </w:p>
    <w:p w:rsidR="00C85CEB" w:rsidRDefault="00C85CEB" w:rsidP="00C85CEB">
      <w:pPr>
        <w:tabs>
          <w:tab w:val="left" w:pos="2795"/>
        </w:tabs>
        <w:spacing w:after="100" w:afterAutospacing="1" w:line="20" w:lineRule="atLeast"/>
        <w:rPr>
          <w:rFonts w:ascii="Arial" w:hAnsi="Arial" w:cs="Arial"/>
        </w:rPr>
      </w:pPr>
      <w:r w:rsidRPr="009C68F4">
        <w:rPr>
          <w:rFonts w:ascii="Arial" w:hAnsi="Arial" w:cs="Arial"/>
        </w:rPr>
        <w:t>Date de démarrage : 1 janvier 201</w:t>
      </w:r>
      <w:r>
        <w:rPr>
          <w:rFonts w:ascii="Arial" w:hAnsi="Arial" w:cs="Arial"/>
        </w:rPr>
        <w:t>5 (5</w:t>
      </w:r>
      <w:r w:rsidRPr="001C7443">
        <w:rPr>
          <w:rFonts w:ascii="Arial" w:hAnsi="Arial" w:cs="Arial"/>
          <w:vertAlign w:val="superscript"/>
        </w:rPr>
        <w:t>ème</w:t>
      </w:r>
      <w:r>
        <w:rPr>
          <w:rFonts w:ascii="Arial" w:hAnsi="Arial" w:cs="Arial"/>
        </w:rPr>
        <w:t xml:space="preserve"> année du projet)</w:t>
      </w:r>
    </w:p>
    <w:p w:rsidR="00C85CEB" w:rsidRPr="008D62F6" w:rsidRDefault="00C85CEB" w:rsidP="00C85CEB">
      <w:pPr>
        <w:tabs>
          <w:tab w:val="left" w:pos="2795"/>
        </w:tabs>
        <w:spacing w:after="100" w:afterAutospacing="1" w:line="20" w:lineRule="atLeast"/>
        <w:rPr>
          <w:rFonts w:ascii="Arial" w:hAnsi="Arial" w:cs="Arial"/>
          <w:b/>
        </w:rPr>
      </w:pPr>
      <w:r w:rsidRPr="008D62F6">
        <w:rPr>
          <w:rFonts w:ascii="Arial" w:hAnsi="Arial" w:cs="Arial"/>
          <w:b/>
        </w:rPr>
        <w:t>Objectifs du projet :</w:t>
      </w:r>
    </w:p>
    <w:p w:rsidR="00C85CEB" w:rsidRDefault="00C85CEB" w:rsidP="00506B1E">
      <w:pPr>
        <w:numPr>
          <w:ilvl w:val="0"/>
          <w:numId w:val="21"/>
        </w:numPr>
        <w:tabs>
          <w:tab w:val="left" w:pos="2795"/>
        </w:tabs>
        <w:spacing w:after="100" w:afterAutospacing="1" w:line="480" w:lineRule="auto"/>
        <w:rPr>
          <w:rFonts w:ascii="Arial" w:hAnsi="Arial" w:cs="Arial"/>
        </w:rPr>
      </w:pPr>
      <w:r w:rsidRPr="00174DF0">
        <w:rPr>
          <w:rFonts w:ascii="Arial" w:hAnsi="Arial" w:cs="Arial"/>
        </w:rPr>
        <w:t xml:space="preserve">Renforcer la cohérence des parcours d’insertion pour les personnes éloignées de l’emploi par le biais d’étapes progressives </w:t>
      </w:r>
    </w:p>
    <w:p w:rsidR="00C85CEB" w:rsidRPr="00174DF0" w:rsidRDefault="00C85CEB" w:rsidP="00506B1E">
      <w:pPr>
        <w:numPr>
          <w:ilvl w:val="0"/>
          <w:numId w:val="21"/>
        </w:numPr>
        <w:tabs>
          <w:tab w:val="left" w:pos="2795"/>
        </w:tabs>
        <w:spacing w:after="100" w:afterAutospacing="1" w:line="480" w:lineRule="auto"/>
        <w:rPr>
          <w:rFonts w:ascii="Arial" w:hAnsi="Arial" w:cs="Arial"/>
        </w:rPr>
      </w:pPr>
      <w:r w:rsidRPr="00174DF0">
        <w:rPr>
          <w:rFonts w:ascii="Arial" w:hAnsi="Arial" w:cs="Arial"/>
        </w:rPr>
        <w:t>Répondre aux objectifs prescrit</w:t>
      </w:r>
      <w:r>
        <w:rPr>
          <w:rFonts w:ascii="Arial" w:hAnsi="Arial" w:cs="Arial"/>
        </w:rPr>
        <w:t>s</w:t>
      </w:r>
      <w:r w:rsidRPr="00174DF0">
        <w:rPr>
          <w:rFonts w:ascii="Arial" w:hAnsi="Arial" w:cs="Arial"/>
        </w:rPr>
        <w:t xml:space="preserve"> par les référents</w:t>
      </w:r>
    </w:p>
    <w:p w:rsidR="00C85CEB" w:rsidRPr="00174DF0" w:rsidRDefault="00C85CEB" w:rsidP="00506B1E">
      <w:pPr>
        <w:numPr>
          <w:ilvl w:val="0"/>
          <w:numId w:val="21"/>
        </w:numPr>
        <w:tabs>
          <w:tab w:val="left" w:pos="2795"/>
        </w:tabs>
        <w:spacing w:after="100" w:afterAutospacing="1" w:line="480" w:lineRule="auto"/>
        <w:rPr>
          <w:rFonts w:ascii="Arial" w:hAnsi="Arial" w:cs="Arial"/>
        </w:rPr>
      </w:pPr>
      <w:r w:rsidRPr="00174DF0">
        <w:rPr>
          <w:rFonts w:ascii="Arial" w:hAnsi="Arial" w:cs="Arial"/>
        </w:rPr>
        <w:t>Placer la personne dans une situation progressive de travail incluant la dimension du savoir être et de son épanouissement individuel et dans le groupe.</w:t>
      </w:r>
    </w:p>
    <w:p w:rsidR="00C85CEB" w:rsidRPr="00174DF0" w:rsidRDefault="00C85CEB" w:rsidP="00506B1E">
      <w:pPr>
        <w:numPr>
          <w:ilvl w:val="0"/>
          <w:numId w:val="21"/>
        </w:numPr>
        <w:tabs>
          <w:tab w:val="left" w:pos="2795"/>
        </w:tabs>
        <w:spacing w:after="100" w:afterAutospacing="1" w:line="480" w:lineRule="auto"/>
        <w:rPr>
          <w:rFonts w:ascii="Arial" w:hAnsi="Arial" w:cs="Arial"/>
        </w:rPr>
      </w:pPr>
      <w:r w:rsidRPr="00174DF0">
        <w:rPr>
          <w:rFonts w:ascii="Arial" w:hAnsi="Arial" w:cs="Arial"/>
        </w:rPr>
        <w:t>Ré</w:t>
      </w:r>
      <w:r>
        <w:rPr>
          <w:rFonts w:ascii="Arial" w:hAnsi="Arial" w:cs="Arial"/>
        </w:rPr>
        <w:t>-</w:t>
      </w:r>
      <w:r w:rsidRPr="00174DF0">
        <w:rPr>
          <w:rFonts w:ascii="Arial" w:hAnsi="Arial" w:cs="Arial"/>
        </w:rPr>
        <w:t>entrainer la personne au travail sous ces différentes aspects : physique, psychologique…</w:t>
      </w:r>
    </w:p>
    <w:p w:rsidR="00C85CEB" w:rsidRPr="00174DF0" w:rsidRDefault="00C85CEB" w:rsidP="00506B1E">
      <w:pPr>
        <w:numPr>
          <w:ilvl w:val="0"/>
          <w:numId w:val="21"/>
        </w:numPr>
        <w:tabs>
          <w:tab w:val="left" w:pos="2795"/>
        </w:tabs>
        <w:spacing w:after="100" w:afterAutospacing="1" w:line="480" w:lineRule="auto"/>
        <w:rPr>
          <w:rFonts w:ascii="Arial" w:hAnsi="Arial" w:cs="Arial"/>
        </w:rPr>
      </w:pPr>
      <w:r>
        <w:rPr>
          <w:rFonts w:ascii="Arial" w:hAnsi="Arial" w:cs="Arial"/>
        </w:rPr>
        <w:t xml:space="preserve">Amener la personne aux </w:t>
      </w:r>
      <w:r w:rsidR="003B314E">
        <w:rPr>
          <w:rFonts w:ascii="Arial" w:hAnsi="Arial" w:cs="Arial"/>
        </w:rPr>
        <w:t>pré</w:t>
      </w:r>
      <w:r>
        <w:rPr>
          <w:rFonts w:ascii="Arial" w:hAnsi="Arial" w:cs="Arial"/>
        </w:rPr>
        <w:t>-</w:t>
      </w:r>
      <w:r w:rsidRPr="00174DF0">
        <w:rPr>
          <w:rFonts w:ascii="Arial" w:hAnsi="Arial" w:cs="Arial"/>
        </w:rPr>
        <w:t>requis d’entrée inhérents à son insertion et notamment aux chantiers d’insertion</w:t>
      </w:r>
    </w:p>
    <w:p w:rsidR="00C85CEB" w:rsidRPr="008D62F6" w:rsidRDefault="00C85CEB" w:rsidP="00506B1E">
      <w:pPr>
        <w:numPr>
          <w:ilvl w:val="0"/>
          <w:numId w:val="21"/>
        </w:numPr>
        <w:tabs>
          <w:tab w:val="left" w:pos="2795"/>
        </w:tabs>
        <w:spacing w:after="100" w:afterAutospacing="1" w:line="480" w:lineRule="auto"/>
        <w:rPr>
          <w:rFonts w:ascii="Arial" w:hAnsi="Arial" w:cs="Arial"/>
        </w:rPr>
      </w:pPr>
      <w:r w:rsidRPr="00174DF0">
        <w:rPr>
          <w:rFonts w:ascii="Arial" w:hAnsi="Arial" w:cs="Arial"/>
        </w:rPr>
        <w:t>Assurer un équilibre d’équipe (âge, sexe, …)</w:t>
      </w:r>
    </w:p>
    <w:p w:rsidR="00C85CEB" w:rsidRDefault="00C85CEB" w:rsidP="00C85CEB">
      <w:pPr>
        <w:spacing w:after="100" w:afterAutospacing="1" w:line="20" w:lineRule="atLeast"/>
        <w:jc w:val="both"/>
        <w:rPr>
          <w:rFonts w:ascii="Arial" w:hAnsi="Arial" w:cs="Arial"/>
        </w:rPr>
      </w:pPr>
      <w:r w:rsidRPr="009C68F4">
        <w:rPr>
          <w:rFonts w:ascii="Arial" w:hAnsi="Arial" w:cs="Arial"/>
        </w:rPr>
        <w:t>Dispositif en faveur des bénéficiaires du RSA et des jeunes (hommes et femmes) de toute la communauté d’agglomération de Charleville.</w:t>
      </w:r>
    </w:p>
    <w:p w:rsidR="00C85CEB" w:rsidRPr="009C68F4" w:rsidRDefault="00C85CEB" w:rsidP="00C85CEB">
      <w:pPr>
        <w:spacing w:after="100" w:afterAutospacing="1" w:line="20" w:lineRule="atLeast"/>
        <w:jc w:val="center"/>
        <w:rPr>
          <w:rFonts w:ascii="Arial" w:hAnsi="Arial" w:cs="Arial"/>
        </w:rPr>
      </w:pPr>
    </w:p>
    <w:p w:rsidR="00EC4417" w:rsidRDefault="00C85CEB" w:rsidP="00C85CEB">
      <w:pPr>
        <w:spacing w:after="0" w:line="240" w:lineRule="auto"/>
      </w:pPr>
      <w:r>
        <w:rPr>
          <w:rFonts w:ascii="Verdana" w:hAnsi="Verdana"/>
          <w:b/>
          <w:bCs/>
          <w:color w:val="3366FF"/>
        </w:rPr>
        <w:br w:type="page"/>
      </w:r>
      <w:r w:rsidR="00EC4417">
        <w:rPr>
          <w:rFonts w:ascii="Verdana" w:hAnsi="Verdana"/>
          <w:b/>
          <w:bCs/>
          <w:color w:val="3366FF"/>
        </w:rPr>
        <w:lastRenderedPageBreak/>
        <w:t>S</w:t>
      </w:r>
      <w:r w:rsidR="00EC4417">
        <w:rPr>
          <w:rFonts w:ascii="Verdana" w:hAnsi="Verdana"/>
          <w:color w:val="3366FF"/>
        </w:rPr>
        <w:t xml:space="preserve">OCIAL </w:t>
      </w:r>
      <w:r w:rsidR="00EC4417">
        <w:rPr>
          <w:rFonts w:ascii="Verdana" w:hAnsi="Verdana"/>
          <w:b/>
          <w:bCs/>
          <w:color w:val="3366FF"/>
        </w:rPr>
        <w:t>A</w:t>
      </w:r>
      <w:r w:rsidR="00EC4417">
        <w:rPr>
          <w:rFonts w:ascii="Verdana" w:hAnsi="Verdana"/>
          <w:color w:val="3366FF"/>
        </w:rPr>
        <w:t xml:space="preserve">NIMATION </w:t>
      </w:r>
      <w:r w:rsidR="00EC4417">
        <w:rPr>
          <w:rFonts w:ascii="Verdana" w:hAnsi="Verdana"/>
          <w:b/>
          <w:bCs/>
          <w:color w:val="3366FF"/>
        </w:rPr>
        <w:t>R</w:t>
      </w:r>
      <w:r w:rsidR="00EC4417">
        <w:rPr>
          <w:rFonts w:ascii="Verdana" w:hAnsi="Verdana"/>
          <w:color w:val="3366FF"/>
        </w:rPr>
        <w:t xml:space="preserve">ONDE- </w:t>
      </w:r>
      <w:r w:rsidR="00EC4417">
        <w:rPr>
          <w:rFonts w:ascii="Verdana" w:hAnsi="Verdana"/>
          <w:b/>
          <w:bCs/>
          <w:color w:val="3366FF"/>
        </w:rPr>
        <w:t>C</w:t>
      </w:r>
      <w:r w:rsidR="00EC4417">
        <w:rPr>
          <w:rFonts w:ascii="Verdana" w:hAnsi="Verdana"/>
          <w:color w:val="3366FF"/>
        </w:rPr>
        <w:t>OUTURE</w:t>
      </w:r>
    </w:p>
    <w:p w:rsidR="006455AA" w:rsidRDefault="006455AA" w:rsidP="00EC4417">
      <w:pPr>
        <w:tabs>
          <w:tab w:val="left" w:pos="2795"/>
        </w:tabs>
        <w:rPr>
          <w:rFonts w:ascii="Arial" w:hAnsi="Arial" w:cs="Arial"/>
          <w:b/>
          <w:u w:val="single"/>
        </w:rPr>
      </w:pPr>
    </w:p>
    <w:p w:rsidR="00EC4417" w:rsidRPr="009C68F4" w:rsidRDefault="00EC4417" w:rsidP="00EC4417">
      <w:pPr>
        <w:tabs>
          <w:tab w:val="left" w:pos="2795"/>
        </w:tabs>
        <w:rPr>
          <w:rFonts w:ascii="Arial" w:hAnsi="Arial" w:cs="Arial"/>
          <w:b/>
        </w:rPr>
      </w:pPr>
      <w:r w:rsidRPr="009C68F4">
        <w:rPr>
          <w:rFonts w:ascii="Arial" w:hAnsi="Arial" w:cs="Arial"/>
          <w:b/>
          <w:u w:val="single"/>
        </w:rPr>
        <w:t>Intitulé de l’action</w:t>
      </w:r>
      <w:r w:rsidRPr="009C68F4">
        <w:rPr>
          <w:rFonts w:ascii="Arial" w:hAnsi="Arial" w:cs="Arial"/>
          <w:b/>
        </w:rPr>
        <w:t xml:space="preserve"> : </w:t>
      </w:r>
      <w:r w:rsidR="00473A78">
        <w:rPr>
          <w:rFonts w:ascii="Arial" w:hAnsi="Arial" w:cs="Arial"/>
          <w:b/>
        </w:rPr>
        <w:t>PLATEFORME DE</w:t>
      </w:r>
      <w:r w:rsidR="00385B60" w:rsidRPr="00EF3114">
        <w:rPr>
          <w:rFonts w:ascii="Arial" w:eastAsia="Times New Roman" w:hAnsi="Arial" w:cs="Arial"/>
          <w:b/>
          <w:lang w:eastAsia="fr-FR"/>
        </w:rPr>
        <w:t xml:space="preserve"> REDYNAMISATION</w:t>
      </w:r>
    </w:p>
    <w:p w:rsidR="00C7345E" w:rsidRDefault="00B16D3B" w:rsidP="00C7345E">
      <w:pPr>
        <w:tabs>
          <w:tab w:val="left" w:pos="2795"/>
        </w:tabs>
        <w:rPr>
          <w:rFonts w:ascii="Arial" w:hAnsi="Arial" w:cs="Arial"/>
        </w:rPr>
      </w:pPr>
      <w:r w:rsidRPr="009C68F4">
        <w:rPr>
          <w:rFonts w:ascii="Arial" w:hAnsi="Arial" w:cs="Arial"/>
        </w:rPr>
        <w:t>Date de démarrage</w:t>
      </w:r>
      <w:r w:rsidR="00F37086" w:rsidRPr="009C68F4">
        <w:rPr>
          <w:rFonts w:ascii="Arial" w:hAnsi="Arial" w:cs="Arial"/>
        </w:rPr>
        <w:t> : 1 janvier 201</w:t>
      </w:r>
      <w:r w:rsidR="00C50A3B">
        <w:rPr>
          <w:rFonts w:ascii="Arial" w:hAnsi="Arial" w:cs="Arial"/>
        </w:rPr>
        <w:t>5</w:t>
      </w:r>
      <w:r w:rsidR="00C7345E">
        <w:rPr>
          <w:rFonts w:ascii="Arial" w:hAnsi="Arial" w:cs="Arial"/>
        </w:rPr>
        <w:tab/>
      </w:r>
    </w:p>
    <w:p w:rsidR="00DF78FF" w:rsidRDefault="00C7345E" w:rsidP="00DF78FF">
      <w:pPr>
        <w:tabs>
          <w:tab w:val="left" w:pos="2795"/>
        </w:tabs>
        <w:rPr>
          <w:rFonts w:ascii="Arial" w:hAnsi="Arial" w:cs="Arial"/>
        </w:rPr>
      </w:pPr>
      <w:r>
        <w:rPr>
          <w:rFonts w:ascii="Arial" w:hAnsi="Arial" w:cs="Arial"/>
        </w:rPr>
        <w:t>Date de fin : 31 Décembre 201</w:t>
      </w:r>
      <w:r w:rsidR="00C50A3B">
        <w:rPr>
          <w:rFonts w:ascii="Arial" w:hAnsi="Arial" w:cs="Arial"/>
        </w:rPr>
        <w:t>5</w:t>
      </w:r>
    </w:p>
    <w:p w:rsidR="00DF78FF" w:rsidRDefault="00DF78FF" w:rsidP="003B734A">
      <w:pPr>
        <w:tabs>
          <w:tab w:val="left" w:pos="2795"/>
        </w:tabs>
        <w:spacing w:line="240" w:lineRule="auto"/>
        <w:rPr>
          <w:rFonts w:ascii="Arial" w:hAnsi="Arial" w:cs="Arial"/>
        </w:rPr>
      </w:pPr>
    </w:p>
    <w:p w:rsidR="00C7345E" w:rsidRPr="0079590F" w:rsidRDefault="00C7345E" w:rsidP="00DF78FF">
      <w:pPr>
        <w:tabs>
          <w:tab w:val="left" w:pos="2795"/>
        </w:tabs>
        <w:rPr>
          <w:rFonts w:ascii="Arial" w:hAnsi="Arial" w:cs="Arial"/>
        </w:rPr>
      </w:pPr>
      <w:r w:rsidRPr="0079590F">
        <w:rPr>
          <w:rFonts w:ascii="Arial" w:hAnsi="Arial" w:cs="Arial"/>
          <w:b/>
          <w:u w:val="single"/>
        </w:rPr>
        <w:t>Pour rappel</w:t>
      </w:r>
      <w:r w:rsidRPr="0079590F">
        <w:rPr>
          <w:rFonts w:ascii="Arial" w:hAnsi="Arial" w:cs="Arial"/>
        </w:rPr>
        <w:t xml:space="preserve"> : </w:t>
      </w:r>
    </w:p>
    <w:p w:rsidR="00387AB6" w:rsidRDefault="00385B60" w:rsidP="00387AB6">
      <w:pPr>
        <w:jc w:val="both"/>
        <w:rPr>
          <w:rFonts w:ascii="Arial" w:hAnsi="Arial" w:cs="Arial"/>
        </w:rPr>
      </w:pPr>
      <w:r w:rsidRPr="009C68F4">
        <w:rPr>
          <w:rFonts w:ascii="Arial" w:hAnsi="Arial" w:cs="Arial"/>
        </w:rPr>
        <w:t xml:space="preserve">Dispositif en faveur des </w:t>
      </w:r>
      <w:r w:rsidR="00AA34A9" w:rsidRPr="009C68F4">
        <w:rPr>
          <w:rFonts w:ascii="Arial" w:hAnsi="Arial" w:cs="Arial"/>
        </w:rPr>
        <w:t xml:space="preserve">bénéficiaires du RSA et des jeunes (hommes et </w:t>
      </w:r>
      <w:r w:rsidRPr="009C68F4">
        <w:rPr>
          <w:rFonts w:ascii="Arial" w:hAnsi="Arial" w:cs="Arial"/>
        </w:rPr>
        <w:t>femmes</w:t>
      </w:r>
      <w:r w:rsidR="00AA34A9" w:rsidRPr="009C68F4">
        <w:rPr>
          <w:rFonts w:ascii="Arial" w:hAnsi="Arial" w:cs="Arial"/>
        </w:rPr>
        <w:t>)</w:t>
      </w:r>
      <w:r w:rsidRPr="009C68F4">
        <w:rPr>
          <w:rFonts w:ascii="Arial" w:hAnsi="Arial" w:cs="Arial"/>
        </w:rPr>
        <w:t xml:space="preserve"> de toute la communauté d’agglomération de Charleville.</w:t>
      </w:r>
    </w:p>
    <w:p w:rsidR="00385B60" w:rsidRPr="009C68F4" w:rsidRDefault="00385B60" w:rsidP="00387AB6">
      <w:pPr>
        <w:jc w:val="both"/>
        <w:rPr>
          <w:rFonts w:ascii="Arial" w:hAnsi="Arial" w:cs="Arial"/>
        </w:rPr>
      </w:pPr>
      <w:r w:rsidRPr="009C68F4">
        <w:rPr>
          <w:rFonts w:ascii="Arial" w:hAnsi="Arial" w:cs="Arial"/>
        </w:rPr>
        <w:t>Atelier de Redynamisation</w:t>
      </w:r>
      <w:r w:rsidR="00AA34A9" w:rsidRPr="009C68F4">
        <w:rPr>
          <w:rFonts w:ascii="Arial" w:hAnsi="Arial" w:cs="Arial"/>
        </w:rPr>
        <w:t xml:space="preserve"> et de </w:t>
      </w:r>
      <w:r w:rsidRPr="009C68F4">
        <w:rPr>
          <w:rFonts w:ascii="Arial" w:hAnsi="Arial" w:cs="Arial"/>
        </w:rPr>
        <w:t>réentrainement au travail </w:t>
      </w:r>
      <w:r w:rsidR="00AA34A9" w:rsidRPr="009C68F4">
        <w:rPr>
          <w:rFonts w:ascii="Arial" w:hAnsi="Arial" w:cs="Arial"/>
        </w:rPr>
        <w:t>composé d’un groupe de</w:t>
      </w:r>
      <w:r w:rsidR="00387AB6">
        <w:rPr>
          <w:rFonts w:ascii="Arial" w:hAnsi="Arial" w:cs="Arial"/>
        </w:rPr>
        <w:t xml:space="preserve"> 7 à 8</w:t>
      </w:r>
      <w:r w:rsidRPr="009C68F4">
        <w:rPr>
          <w:rFonts w:ascii="Arial" w:hAnsi="Arial" w:cs="Arial"/>
        </w:rPr>
        <w:t xml:space="preserve"> personnes en simultané</w:t>
      </w:r>
      <w:r w:rsidR="00AA34A9" w:rsidRPr="009C68F4">
        <w:rPr>
          <w:rFonts w:ascii="Arial" w:hAnsi="Arial" w:cs="Arial"/>
        </w:rPr>
        <w:t xml:space="preserve"> travaillant </w:t>
      </w:r>
      <w:r w:rsidR="00981425">
        <w:rPr>
          <w:rFonts w:ascii="Arial" w:hAnsi="Arial" w:cs="Arial"/>
        </w:rPr>
        <w:t>sans rémunération</w:t>
      </w:r>
      <w:r w:rsidR="00AA34A9" w:rsidRPr="009C68F4">
        <w:rPr>
          <w:rFonts w:ascii="Arial" w:hAnsi="Arial" w:cs="Arial"/>
        </w:rPr>
        <w:t xml:space="preserve"> 20h/semaine auprès d’association.</w:t>
      </w:r>
    </w:p>
    <w:p w:rsidR="00385B60" w:rsidRPr="009C68F4" w:rsidRDefault="00385B60" w:rsidP="00385B60">
      <w:pPr>
        <w:pStyle w:val="NormalWeb"/>
        <w:kinsoku w:val="0"/>
        <w:overflowPunct w:val="0"/>
        <w:spacing w:before="115" w:beforeAutospacing="0" w:after="0" w:afterAutospacing="0"/>
        <w:ind w:left="432" w:hanging="432"/>
        <w:textAlignment w:val="baseline"/>
        <w:rPr>
          <w:rFonts w:ascii="Arial" w:eastAsia="Calibri" w:hAnsi="Arial" w:cs="Arial"/>
          <w:sz w:val="22"/>
          <w:szCs w:val="22"/>
          <w:lang w:eastAsia="en-US"/>
        </w:rPr>
      </w:pPr>
      <w:r w:rsidRPr="009C68F4">
        <w:rPr>
          <w:rFonts w:ascii="Arial" w:eastAsia="Calibri" w:hAnsi="Arial" w:cs="Arial"/>
          <w:sz w:val="22"/>
          <w:szCs w:val="22"/>
          <w:u w:val="single"/>
          <w:lang w:eastAsia="en-US"/>
        </w:rPr>
        <w:t>Ateliers réguliers</w:t>
      </w:r>
      <w:r w:rsidRPr="009C68F4">
        <w:rPr>
          <w:rFonts w:ascii="Arial" w:eastAsia="Calibri" w:hAnsi="Arial" w:cs="Arial"/>
          <w:sz w:val="22"/>
          <w:szCs w:val="22"/>
          <w:lang w:eastAsia="en-US"/>
        </w:rPr>
        <w:t xml:space="preserve"> :</w:t>
      </w:r>
    </w:p>
    <w:p w:rsidR="00AA34A9" w:rsidRPr="009C68F4" w:rsidRDefault="00AA34A9" w:rsidP="00385B60">
      <w:pPr>
        <w:pStyle w:val="NormalWeb"/>
        <w:kinsoku w:val="0"/>
        <w:overflowPunct w:val="0"/>
        <w:spacing w:before="115" w:beforeAutospacing="0" w:after="0" w:afterAutospacing="0"/>
        <w:ind w:left="432" w:hanging="432"/>
        <w:textAlignment w:val="baseline"/>
        <w:rPr>
          <w:rFonts w:ascii="Arial" w:eastAsia="Calibri" w:hAnsi="Arial" w:cs="Arial"/>
          <w:sz w:val="22"/>
          <w:szCs w:val="22"/>
          <w:lang w:eastAsia="en-US"/>
        </w:rPr>
      </w:pPr>
    </w:p>
    <w:p w:rsidR="00AA34A9" w:rsidRPr="009C68F4" w:rsidRDefault="00385B60" w:rsidP="00385B60">
      <w:pPr>
        <w:pStyle w:val="Paragraphedeliste"/>
        <w:numPr>
          <w:ilvl w:val="0"/>
          <w:numId w:val="18"/>
        </w:numPr>
        <w:kinsoku w:val="0"/>
        <w:overflowPunct w:val="0"/>
        <w:textAlignment w:val="baseline"/>
        <w:rPr>
          <w:rFonts w:ascii="Arial" w:eastAsia="Calibri" w:hAnsi="Arial" w:cs="Arial"/>
          <w:sz w:val="22"/>
          <w:szCs w:val="22"/>
          <w:lang w:eastAsia="en-US"/>
        </w:rPr>
      </w:pPr>
      <w:r w:rsidRPr="009C68F4">
        <w:rPr>
          <w:rFonts w:ascii="Arial" w:eastAsia="Calibri" w:hAnsi="Arial" w:cs="Arial"/>
          <w:sz w:val="22"/>
          <w:szCs w:val="22"/>
          <w:lang w:eastAsia="en-US"/>
        </w:rPr>
        <w:t xml:space="preserve">Atelier </w:t>
      </w:r>
      <w:r w:rsidR="00AA34A9" w:rsidRPr="009C68F4">
        <w:rPr>
          <w:rFonts w:ascii="Arial" w:eastAsia="Calibri" w:hAnsi="Arial" w:cs="Arial"/>
          <w:sz w:val="22"/>
          <w:szCs w:val="22"/>
          <w:lang w:eastAsia="en-US"/>
        </w:rPr>
        <w:t>petite réhabilitation et espace vert</w:t>
      </w:r>
      <w:r w:rsidRPr="009C68F4">
        <w:rPr>
          <w:rFonts w:ascii="Arial" w:eastAsia="Calibri" w:hAnsi="Arial" w:cs="Arial"/>
          <w:sz w:val="22"/>
          <w:szCs w:val="22"/>
          <w:lang w:eastAsia="en-US"/>
        </w:rPr>
        <w:t xml:space="preserve"> (peinture, espaces verts, entretien des espaces collectifs) </w:t>
      </w:r>
      <w:r w:rsidR="00AA34A9" w:rsidRPr="009C68F4">
        <w:rPr>
          <w:rFonts w:ascii="Arial" w:eastAsia="Calibri" w:hAnsi="Arial" w:cs="Arial"/>
          <w:sz w:val="22"/>
          <w:szCs w:val="22"/>
          <w:lang w:eastAsia="en-US"/>
        </w:rPr>
        <w:t>en p</w:t>
      </w:r>
      <w:r w:rsidRPr="009C68F4">
        <w:rPr>
          <w:rFonts w:ascii="Arial" w:eastAsia="Calibri" w:hAnsi="Arial" w:cs="Arial"/>
          <w:sz w:val="22"/>
          <w:szCs w:val="22"/>
          <w:lang w:eastAsia="en-US"/>
        </w:rPr>
        <w:t xml:space="preserve">artenariat avec le Foyer A.F.T.A.R : toute l’année, les mercredis en journée complète </w:t>
      </w:r>
      <w:r w:rsidR="00AA34A9" w:rsidRPr="009C68F4">
        <w:rPr>
          <w:rFonts w:ascii="Arial" w:eastAsia="Calibri" w:hAnsi="Arial" w:cs="Arial"/>
          <w:sz w:val="22"/>
          <w:szCs w:val="22"/>
          <w:lang w:eastAsia="en-US"/>
        </w:rPr>
        <w:t>ou en demi-journée.</w:t>
      </w:r>
    </w:p>
    <w:p w:rsidR="00385B60" w:rsidRPr="009C68F4" w:rsidRDefault="00385B60" w:rsidP="00385B60">
      <w:pPr>
        <w:pStyle w:val="Paragraphedeliste"/>
        <w:numPr>
          <w:ilvl w:val="0"/>
          <w:numId w:val="18"/>
        </w:numPr>
        <w:kinsoku w:val="0"/>
        <w:overflowPunct w:val="0"/>
        <w:textAlignment w:val="baseline"/>
        <w:rPr>
          <w:rFonts w:ascii="Arial" w:eastAsia="Calibri" w:hAnsi="Arial" w:cs="Arial"/>
          <w:sz w:val="22"/>
          <w:szCs w:val="22"/>
          <w:lang w:eastAsia="en-US"/>
        </w:rPr>
      </w:pPr>
      <w:r w:rsidRPr="009C68F4">
        <w:rPr>
          <w:rFonts w:ascii="Arial" w:eastAsia="Calibri" w:hAnsi="Arial" w:cs="Arial"/>
          <w:sz w:val="22"/>
          <w:szCs w:val="22"/>
          <w:lang w:eastAsia="en-US"/>
        </w:rPr>
        <w:t xml:space="preserve">Atelier </w:t>
      </w:r>
      <w:r w:rsidR="00981425">
        <w:rPr>
          <w:rFonts w:ascii="Arial" w:eastAsia="Calibri" w:hAnsi="Arial" w:cs="Arial"/>
          <w:sz w:val="22"/>
          <w:szCs w:val="22"/>
          <w:lang w:eastAsia="en-US"/>
        </w:rPr>
        <w:t>de mise</w:t>
      </w:r>
      <w:r w:rsidR="00AA34A9" w:rsidRPr="009C68F4">
        <w:rPr>
          <w:rFonts w:ascii="Arial" w:eastAsia="Calibri" w:hAnsi="Arial" w:cs="Arial"/>
          <w:sz w:val="22"/>
          <w:szCs w:val="22"/>
          <w:lang w:eastAsia="en-US"/>
        </w:rPr>
        <w:t xml:space="preserve"> en valeur du patrimoine </w:t>
      </w:r>
      <w:r w:rsidRPr="009C68F4">
        <w:rPr>
          <w:rFonts w:ascii="Arial" w:eastAsia="Calibri" w:hAnsi="Arial" w:cs="Arial"/>
          <w:sz w:val="22"/>
          <w:szCs w:val="22"/>
          <w:lang w:eastAsia="en-US"/>
        </w:rPr>
        <w:t>: partenariat avec l’API </w:t>
      </w:r>
      <w:r w:rsidR="00AA34A9" w:rsidRPr="009C68F4">
        <w:rPr>
          <w:rFonts w:ascii="Arial" w:eastAsia="Calibri" w:hAnsi="Arial" w:cs="Arial"/>
          <w:sz w:val="22"/>
          <w:szCs w:val="22"/>
          <w:lang w:eastAsia="en-US"/>
        </w:rPr>
        <w:t>au Fort des Ayvelles</w:t>
      </w:r>
      <w:r w:rsidRPr="009C68F4">
        <w:rPr>
          <w:rFonts w:ascii="Arial" w:eastAsia="Calibri" w:hAnsi="Arial" w:cs="Arial"/>
          <w:sz w:val="22"/>
          <w:szCs w:val="22"/>
          <w:lang w:eastAsia="en-US"/>
        </w:rPr>
        <w:t xml:space="preserve">: </w:t>
      </w:r>
      <w:r w:rsidR="00B05865">
        <w:rPr>
          <w:rFonts w:ascii="Arial" w:eastAsia="Calibri" w:hAnsi="Arial" w:cs="Arial"/>
          <w:sz w:val="22"/>
          <w:szCs w:val="22"/>
          <w:lang w:eastAsia="en-US"/>
        </w:rPr>
        <w:t>toute l’année</w:t>
      </w:r>
      <w:r w:rsidRPr="009C68F4">
        <w:rPr>
          <w:rFonts w:ascii="Arial" w:eastAsia="Calibri" w:hAnsi="Arial" w:cs="Arial"/>
          <w:sz w:val="22"/>
          <w:szCs w:val="22"/>
          <w:lang w:eastAsia="en-US"/>
        </w:rPr>
        <w:t>, les jeudis en journée complète (indépendant des chantiers d’insertion)</w:t>
      </w:r>
    </w:p>
    <w:p w:rsidR="00385B60" w:rsidRDefault="00385B60" w:rsidP="00385B60">
      <w:pPr>
        <w:pStyle w:val="Paragraphedeliste"/>
        <w:numPr>
          <w:ilvl w:val="0"/>
          <w:numId w:val="18"/>
        </w:numPr>
        <w:kinsoku w:val="0"/>
        <w:overflowPunct w:val="0"/>
        <w:textAlignment w:val="baseline"/>
        <w:rPr>
          <w:rFonts w:ascii="Arial" w:eastAsia="Calibri" w:hAnsi="Arial" w:cs="Arial"/>
          <w:sz w:val="22"/>
          <w:szCs w:val="22"/>
          <w:lang w:eastAsia="en-US"/>
        </w:rPr>
      </w:pPr>
      <w:r w:rsidRPr="009C68F4">
        <w:rPr>
          <w:rFonts w:ascii="Arial" w:eastAsia="Calibri" w:hAnsi="Arial" w:cs="Arial"/>
          <w:sz w:val="22"/>
          <w:szCs w:val="22"/>
          <w:lang w:eastAsia="en-US"/>
        </w:rPr>
        <w:t xml:space="preserve">Atelier </w:t>
      </w:r>
      <w:r w:rsidR="00AA34A9" w:rsidRPr="009C68F4">
        <w:rPr>
          <w:rFonts w:ascii="Arial" w:eastAsia="Calibri" w:hAnsi="Arial" w:cs="Arial"/>
          <w:sz w:val="22"/>
          <w:szCs w:val="22"/>
          <w:lang w:eastAsia="en-US"/>
        </w:rPr>
        <w:t>m</w:t>
      </w:r>
      <w:r w:rsidRPr="009C68F4">
        <w:rPr>
          <w:rFonts w:ascii="Arial" w:eastAsia="Calibri" w:hAnsi="Arial" w:cs="Arial"/>
          <w:sz w:val="22"/>
          <w:szCs w:val="22"/>
          <w:lang w:eastAsia="en-US"/>
        </w:rPr>
        <w:t>anutention/valorisation</w:t>
      </w:r>
      <w:r w:rsidR="00AA34A9" w:rsidRPr="009C68F4">
        <w:rPr>
          <w:rFonts w:ascii="Arial" w:eastAsia="Calibri" w:hAnsi="Arial" w:cs="Arial"/>
          <w:sz w:val="22"/>
          <w:szCs w:val="22"/>
          <w:lang w:eastAsia="en-US"/>
        </w:rPr>
        <w:t>/Tri</w:t>
      </w:r>
      <w:r w:rsidRPr="009C68F4">
        <w:rPr>
          <w:rFonts w:ascii="Arial" w:eastAsia="Calibri" w:hAnsi="Arial" w:cs="Arial"/>
          <w:sz w:val="22"/>
          <w:szCs w:val="22"/>
          <w:lang w:eastAsia="en-US"/>
        </w:rPr>
        <w:t xml:space="preserve"> : EMMAÜS Ardennes, fonctionnant toute l’année, les mardis en journée complète </w:t>
      </w:r>
    </w:p>
    <w:p w:rsidR="003066BC" w:rsidRDefault="003066BC" w:rsidP="003066BC">
      <w:pPr>
        <w:pStyle w:val="Paragraphedeliste"/>
        <w:numPr>
          <w:ilvl w:val="0"/>
          <w:numId w:val="18"/>
        </w:numPr>
        <w:kinsoku w:val="0"/>
        <w:overflowPunct w:val="0"/>
        <w:textAlignment w:val="baseline"/>
        <w:rPr>
          <w:rFonts w:ascii="Arial" w:eastAsia="Calibri" w:hAnsi="Arial" w:cs="Arial"/>
          <w:sz w:val="22"/>
          <w:szCs w:val="22"/>
          <w:lang w:eastAsia="en-US"/>
        </w:rPr>
      </w:pPr>
      <w:r w:rsidRPr="009C68F4">
        <w:rPr>
          <w:rFonts w:ascii="Arial" w:eastAsia="Calibri" w:hAnsi="Arial" w:cs="Arial"/>
          <w:sz w:val="22"/>
          <w:szCs w:val="22"/>
          <w:lang w:eastAsia="en-US"/>
        </w:rPr>
        <w:t xml:space="preserve">Atelier </w:t>
      </w:r>
      <w:r w:rsidR="00816A5B">
        <w:rPr>
          <w:rFonts w:ascii="Arial" w:eastAsia="Calibri" w:hAnsi="Arial" w:cs="Arial"/>
          <w:sz w:val="22"/>
          <w:szCs w:val="22"/>
          <w:lang w:eastAsia="en-US"/>
        </w:rPr>
        <w:t xml:space="preserve">distribution alimentaire, rangement, préparation envoi, </w:t>
      </w:r>
      <w:r w:rsidR="00CD4405">
        <w:rPr>
          <w:rFonts w:ascii="Arial" w:eastAsia="Calibri" w:hAnsi="Arial" w:cs="Arial"/>
          <w:sz w:val="22"/>
          <w:szCs w:val="22"/>
          <w:lang w:eastAsia="en-US"/>
        </w:rPr>
        <w:t>emménagement</w:t>
      </w:r>
      <w:r w:rsidR="00816A5B">
        <w:rPr>
          <w:rFonts w:ascii="Arial" w:eastAsia="Calibri" w:hAnsi="Arial" w:cs="Arial"/>
          <w:sz w:val="22"/>
          <w:szCs w:val="22"/>
          <w:lang w:eastAsia="en-US"/>
        </w:rPr>
        <w:t xml:space="preserve"> déménagement</w:t>
      </w:r>
      <w:r w:rsidRPr="009C68F4">
        <w:rPr>
          <w:rFonts w:ascii="Arial" w:eastAsia="Calibri" w:hAnsi="Arial" w:cs="Arial"/>
          <w:sz w:val="22"/>
          <w:szCs w:val="22"/>
          <w:lang w:eastAsia="en-US"/>
        </w:rPr>
        <w:t xml:space="preserve"> : </w:t>
      </w:r>
      <w:r>
        <w:rPr>
          <w:rFonts w:ascii="Arial" w:eastAsia="Calibri" w:hAnsi="Arial" w:cs="Arial"/>
          <w:sz w:val="22"/>
          <w:szCs w:val="22"/>
          <w:lang w:eastAsia="en-US"/>
        </w:rPr>
        <w:t>Croix Rouge</w:t>
      </w:r>
      <w:r w:rsidRPr="009C68F4">
        <w:rPr>
          <w:rFonts w:ascii="Arial" w:eastAsia="Calibri" w:hAnsi="Arial" w:cs="Arial"/>
          <w:sz w:val="22"/>
          <w:szCs w:val="22"/>
          <w:lang w:eastAsia="en-US"/>
        </w:rPr>
        <w:t>, fonctionnant toute l’année, les</w:t>
      </w:r>
      <w:r w:rsidR="00816A5B">
        <w:rPr>
          <w:rFonts w:ascii="Arial" w:eastAsia="Calibri" w:hAnsi="Arial" w:cs="Arial"/>
          <w:sz w:val="22"/>
          <w:szCs w:val="22"/>
          <w:lang w:eastAsia="en-US"/>
        </w:rPr>
        <w:t xml:space="preserve"> 1</w:t>
      </w:r>
      <w:r w:rsidR="00816A5B" w:rsidRPr="00816A5B">
        <w:rPr>
          <w:rFonts w:ascii="Arial" w:eastAsia="Calibri" w:hAnsi="Arial" w:cs="Arial"/>
          <w:sz w:val="22"/>
          <w:szCs w:val="22"/>
          <w:vertAlign w:val="superscript"/>
          <w:lang w:eastAsia="en-US"/>
        </w:rPr>
        <w:t>er</w:t>
      </w:r>
      <w:r w:rsidR="00816A5B">
        <w:rPr>
          <w:rFonts w:ascii="Arial" w:eastAsia="Calibri" w:hAnsi="Arial" w:cs="Arial"/>
          <w:sz w:val="22"/>
          <w:szCs w:val="22"/>
          <w:lang w:eastAsia="en-US"/>
        </w:rPr>
        <w:t xml:space="preserve"> et 3</w:t>
      </w:r>
      <w:r w:rsidR="00816A5B" w:rsidRPr="00816A5B">
        <w:rPr>
          <w:rFonts w:ascii="Arial" w:eastAsia="Calibri" w:hAnsi="Arial" w:cs="Arial"/>
          <w:sz w:val="22"/>
          <w:szCs w:val="22"/>
          <w:vertAlign w:val="superscript"/>
          <w:lang w:eastAsia="en-US"/>
        </w:rPr>
        <w:t>ème</w:t>
      </w:r>
      <w:r w:rsidR="00816A5B">
        <w:rPr>
          <w:rFonts w:ascii="Arial" w:eastAsia="Calibri" w:hAnsi="Arial" w:cs="Arial"/>
          <w:sz w:val="22"/>
          <w:szCs w:val="22"/>
          <w:lang w:eastAsia="en-US"/>
        </w:rPr>
        <w:t>jeudi du mois</w:t>
      </w:r>
      <w:r w:rsidRPr="009C68F4">
        <w:rPr>
          <w:rFonts w:ascii="Arial" w:eastAsia="Calibri" w:hAnsi="Arial" w:cs="Arial"/>
          <w:sz w:val="22"/>
          <w:szCs w:val="22"/>
          <w:lang w:eastAsia="en-US"/>
        </w:rPr>
        <w:t xml:space="preserve"> en journée complète </w:t>
      </w:r>
    </w:p>
    <w:p w:rsidR="00E86A51" w:rsidRPr="009C68F4" w:rsidRDefault="00E86A51" w:rsidP="003066BC">
      <w:pPr>
        <w:pStyle w:val="Paragraphedeliste"/>
        <w:numPr>
          <w:ilvl w:val="0"/>
          <w:numId w:val="18"/>
        </w:numPr>
        <w:kinsoku w:val="0"/>
        <w:overflowPunct w:val="0"/>
        <w:textAlignment w:val="baseline"/>
        <w:rPr>
          <w:rFonts w:ascii="Arial" w:eastAsia="Calibri" w:hAnsi="Arial" w:cs="Arial"/>
          <w:sz w:val="22"/>
          <w:szCs w:val="22"/>
          <w:lang w:eastAsia="en-US"/>
        </w:rPr>
      </w:pPr>
      <w:r>
        <w:rPr>
          <w:rFonts w:ascii="Arial" w:eastAsia="Calibri" w:hAnsi="Arial" w:cs="Arial"/>
          <w:sz w:val="22"/>
          <w:szCs w:val="22"/>
          <w:lang w:eastAsia="en-US"/>
        </w:rPr>
        <w:t>Atelier de tri de vêtements pour les locataires de la planète terre : locaux de l’AMC depuis octobre 2015.</w:t>
      </w:r>
    </w:p>
    <w:p w:rsidR="003066BC" w:rsidRPr="009C68F4" w:rsidRDefault="003066BC" w:rsidP="003066BC">
      <w:pPr>
        <w:pStyle w:val="Paragraphedeliste"/>
        <w:kinsoku w:val="0"/>
        <w:overflowPunct w:val="0"/>
        <w:textAlignment w:val="baseline"/>
        <w:rPr>
          <w:rFonts w:ascii="Arial" w:eastAsia="Calibri" w:hAnsi="Arial" w:cs="Arial"/>
          <w:sz w:val="22"/>
          <w:szCs w:val="22"/>
          <w:lang w:eastAsia="en-US"/>
        </w:rPr>
      </w:pPr>
    </w:p>
    <w:p w:rsidR="00E836DF" w:rsidRPr="009C68F4" w:rsidRDefault="00385B60" w:rsidP="00E836DF">
      <w:pPr>
        <w:jc w:val="both"/>
        <w:rPr>
          <w:rFonts w:ascii="Arial" w:hAnsi="Arial" w:cs="Arial"/>
        </w:rPr>
      </w:pPr>
      <w:r w:rsidRPr="009C68F4">
        <w:rPr>
          <w:rFonts w:ascii="Arial" w:hAnsi="Arial" w:cs="Arial"/>
          <w:u w:val="single"/>
        </w:rPr>
        <w:t>Ateliers thématiques</w:t>
      </w:r>
      <w:r w:rsidRPr="009C68F4">
        <w:rPr>
          <w:rFonts w:ascii="Arial" w:hAnsi="Arial" w:cs="Arial"/>
        </w:rPr>
        <w:t xml:space="preserve"> : </w:t>
      </w:r>
      <w:r w:rsidR="00E836DF" w:rsidRPr="009C68F4">
        <w:rPr>
          <w:rFonts w:ascii="Arial" w:hAnsi="Arial" w:cs="Arial"/>
        </w:rPr>
        <w:t>Atelier santé (Epicure</w:t>
      </w:r>
      <w:r w:rsidR="00E836DF">
        <w:rPr>
          <w:rFonts w:ascii="Arial" w:hAnsi="Arial" w:cs="Arial"/>
        </w:rPr>
        <w:t> :1 fois/ 3 semaines</w:t>
      </w:r>
      <w:r w:rsidR="00E836DF" w:rsidRPr="009C68F4">
        <w:rPr>
          <w:rFonts w:ascii="Arial" w:hAnsi="Arial" w:cs="Arial"/>
        </w:rPr>
        <w:t xml:space="preserve">, semaine santé du SARC), </w:t>
      </w:r>
      <w:r w:rsidR="00E836DF">
        <w:rPr>
          <w:rFonts w:ascii="Arial" w:hAnsi="Arial" w:cs="Arial"/>
        </w:rPr>
        <w:t xml:space="preserve">bilans de santé ; </w:t>
      </w:r>
      <w:r w:rsidR="00E836DF" w:rsidRPr="009C68F4">
        <w:rPr>
          <w:rFonts w:ascii="Arial" w:hAnsi="Arial" w:cs="Arial"/>
        </w:rPr>
        <w:t>Emploi (visite de l’ADIE, portes ouvertes de l’AFPA,</w:t>
      </w:r>
      <w:r w:rsidR="00E836DF">
        <w:rPr>
          <w:rFonts w:ascii="Arial" w:hAnsi="Arial" w:cs="Arial"/>
        </w:rPr>
        <w:t xml:space="preserve"> information métier de la logistique, Contrat de professionnalisation, métier du nettoyage industriel, </w:t>
      </w:r>
      <w:r w:rsidR="00E836DF" w:rsidRPr="009C68F4">
        <w:rPr>
          <w:rFonts w:ascii="Arial" w:hAnsi="Arial" w:cs="Arial"/>
        </w:rPr>
        <w:t xml:space="preserve"> visite boite d’intérimaire, ….), Culture (inscription bibliothèque, </w:t>
      </w:r>
      <w:r w:rsidR="00E836DF">
        <w:rPr>
          <w:rFonts w:ascii="Arial" w:hAnsi="Arial" w:cs="Arial"/>
        </w:rPr>
        <w:t>spectacle de marionnette</w:t>
      </w:r>
      <w:r w:rsidR="00E836DF" w:rsidRPr="009C68F4">
        <w:rPr>
          <w:rFonts w:ascii="Arial" w:hAnsi="Arial" w:cs="Arial"/>
        </w:rPr>
        <w:t>), Citoyenne</w:t>
      </w:r>
      <w:r w:rsidR="00E836DF">
        <w:rPr>
          <w:rFonts w:ascii="Arial" w:hAnsi="Arial" w:cs="Arial"/>
        </w:rPr>
        <w:t xml:space="preserve"> (visite du centre de tri sélectif), atelier cuisine faubourg gourmand, diététique, « hygiène du frigo » ; atelier mobilité avec la maison de l’emploi, formation égalité femme/homme</w:t>
      </w:r>
      <w:r w:rsidR="00AC2323">
        <w:rPr>
          <w:rFonts w:ascii="Arial" w:hAnsi="Arial" w:cs="Arial"/>
        </w:rPr>
        <w:t xml:space="preserve"> (régie de quartier)</w:t>
      </w:r>
      <w:r w:rsidR="00E836DF">
        <w:rPr>
          <w:rFonts w:ascii="Arial" w:hAnsi="Arial" w:cs="Arial"/>
        </w:rPr>
        <w:t> …</w:t>
      </w:r>
    </w:p>
    <w:p w:rsidR="00387AB6" w:rsidRDefault="00387AB6" w:rsidP="00385B60">
      <w:pPr>
        <w:jc w:val="both"/>
        <w:rPr>
          <w:rFonts w:ascii="Arial" w:hAnsi="Arial" w:cs="Arial"/>
        </w:rPr>
      </w:pPr>
      <w:r w:rsidRPr="0091146A">
        <w:rPr>
          <w:rFonts w:ascii="Arial" w:hAnsi="Arial" w:cs="Arial"/>
          <w:u w:val="single"/>
        </w:rPr>
        <w:t>Atelier préparation aux entretiens d’embauche :</w:t>
      </w:r>
      <w:r w:rsidR="0091146A">
        <w:rPr>
          <w:rFonts w:ascii="Arial" w:hAnsi="Arial" w:cs="Arial"/>
        </w:rPr>
        <w:t>Sur 7</w:t>
      </w:r>
      <w:r w:rsidR="00CA772B">
        <w:rPr>
          <w:rFonts w:ascii="Arial" w:hAnsi="Arial" w:cs="Arial"/>
        </w:rPr>
        <w:t xml:space="preserve"> jours, les personnes de l’atelier sont amené</w:t>
      </w:r>
      <w:r w:rsidR="00981425">
        <w:rPr>
          <w:rFonts w:ascii="Arial" w:hAnsi="Arial" w:cs="Arial"/>
        </w:rPr>
        <w:t>es</w:t>
      </w:r>
      <w:r w:rsidR="00CA772B">
        <w:rPr>
          <w:rFonts w:ascii="Arial" w:hAnsi="Arial" w:cs="Arial"/>
        </w:rPr>
        <w:t xml:space="preserve"> à faire ou à remettre à jour leur CV, lettre de motivation, travailler </w:t>
      </w:r>
      <w:r w:rsidR="0091146A">
        <w:rPr>
          <w:rFonts w:ascii="Arial" w:hAnsi="Arial" w:cs="Arial"/>
        </w:rPr>
        <w:t>grâce</w:t>
      </w:r>
      <w:r w:rsidR="00CA772B">
        <w:rPr>
          <w:rFonts w:ascii="Arial" w:hAnsi="Arial" w:cs="Arial"/>
        </w:rPr>
        <w:t xml:space="preserve"> à des personnes extérieures du secteur social ou privée sur leur présentation physique et oral</w:t>
      </w:r>
      <w:r w:rsidR="00AC2323">
        <w:rPr>
          <w:rFonts w:ascii="Arial" w:hAnsi="Arial" w:cs="Arial"/>
        </w:rPr>
        <w:t>e</w:t>
      </w:r>
      <w:r w:rsidR="00CA772B">
        <w:rPr>
          <w:rFonts w:ascii="Arial" w:hAnsi="Arial" w:cs="Arial"/>
        </w:rPr>
        <w:t>, leur savoir</w:t>
      </w:r>
      <w:r w:rsidR="00AC2323">
        <w:rPr>
          <w:rFonts w:ascii="Arial" w:hAnsi="Arial" w:cs="Arial"/>
        </w:rPr>
        <w:t>-</w:t>
      </w:r>
      <w:r w:rsidR="00CA772B">
        <w:rPr>
          <w:rFonts w:ascii="Arial" w:hAnsi="Arial" w:cs="Arial"/>
        </w:rPr>
        <w:t xml:space="preserve">être, présenter leur projet professionnel, à faire des entretiens en collectif et finir par 3 ou 4 entretiens </w:t>
      </w:r>
      <w:r w:rsidR="0091146A">
        <w:rPr>
          <w:rFonts w:ascii="Arial" w:hAnsi="Arial" w:cs="Arial"/>
        </w:rPr>
        <w:t>individuel</w:t>
      </w:r>
      <w:r w:rsidR="00981425">
        <w:rPr>
          <w:rFonts w:ascii="Arial" w:hAnsi="Arial" w:cs="Arial"/>
        </w:rPr>
        <w:t>s</w:t>
      </w:r>
      <w:r w:rsidR="0091146A">
        <w:rPr>
          <w:rFonts w:ascii="Arial" w:hAnsi="Arial" w:cs="Arial"/>
        </w:rPr>
        <w:t xml:space="preserve"> en situation réel</w:t>
      </w:r>
      <w:r w:rsidR="0045362E">
        <w:rPr>
          <w:rFonts w:ascii="Arial" w:hAnsi="Arial" w:cs="Arial"/>
        </w:rPr>
        <w:t>le</w:t>
      </w:r>
      <w:r w:rsidR="0091146A">
        <w:rPr>
          <w:rFonts w:ascii="Arial" w:hAnsi="Arial" w:cs="Arial"/>
        </w:rPr>
        <w:t xml:space="preserve"> dans le</w:t>
      </w:r>
      <w:r w:rsidR="005A4722">
        <w:rPr>
          <w:rFonts w:ascii="Arial" w:hAnsi="Arial" w:cs="Arial"/>
        </w:rPr>
        <w:t>s locaux des partenaires (2 ACI ; 1</w:t>
      </w:r>
      <w:r w:rsidR="0091146A">
        <w:rPr>
          <w:rFonts w:ascii="Arial" w:hAnsi="Arial" w:cs="Arial"/>
        </w:rPr>
        <w:t xml:space="preserve"> API, </w:t>
      </w:r>
      <w:r w:rsidR="005A4722">
        <w:rPr>
          <w:rFonts w:ascii="Arial" w:hAnsi="Arial" w:cs="Arial"/>
        </w:rPr>
        <w:t xml:space="preserve">1 </w:t>
      </w:r>
      <w:r w:rsidR="0091146A">
        <w:rPr>
          <w:rFonts w:ascii="Arial" w:hAnsi="Arial" w:cs="Arial"/>
        </w:rPr>
        <w:t xml:space="preserve">ONF), une agence </w:t>
      </w:r>
      <w:r w:rsidR="0045362E">
        <w:rPr>
          <w:rFonts w:ascii="Arial" w:hAnsi="Arial" w:cs="Arial"/>
        </w:rPr>
        <w:t>intérim</w:t>
      </w:r>
      <w:r w:rsidR="0091146A">
        <w:rPr>
          <w:rFonts w:ascii="Arial" w:hAnsi="Arial" w:cs="Arial"/>
        </w:rPr>
        <w:t xml:space="preserve"> (ALTEREGO), un hypermarché (ELS) et centre</w:t>
      </w:r>
      <w:r w:rsidR="005A4722">
        <w:rPr>
          <w:rFonts w:ascii="Arial" w:hAnsi="Arial" w:cs="Arial"/>
        </w:rPr>
        <w:t>s</w:t>
      </w:r>
      <w:r w:rsidR="0091146A">
        <w:rPr>
          <w:rFonts w:ascii="Arial" w:hAnsi="Arial" w:cs="Arial"/>
        </w:rPr>
        <w:t xml:space="preserve"> de formation(AEFTI, AFPA)</w:t>
      </w:r>
    </w:p>
    <w:p w:rsidR="003B314E" w:rsidRDefault="003B314E" w:rsidP="00385B60">
      <w:pPr>
        <w:jc w:val="both"/>
        <w:rPr>
          <w:rFonts w:ascii="Arial" w:hAnsi="Arial" w:cs="Arial"/>
          <w:u w:val="single"/>
        </w:rPr>
      </w:pPr>
    </w:p>
    <w:p w:rsidR="003B314E" w:rsidRDefault="003B314E" w:rsidP="00385B60">
      <w:pPr>
        <w:jc w:val="both"/>
        <w:rPr>
          <w:rFonts w:ascii="Arial" w:hAnsi="Arial" w:cs="Arial"/>
          <w:u w:val="single"/>
        </w:rPr>
      </w:pPr>
    </w:p>
    <w:p w:rsidR="003B314E" w:rsidRDefault="003B314E" w:rsidP="00385B60">
      <w:pPr>
        <w:jc w:val="both"/>
        <w:rPr>
          <w:rFonts w:ascii="Arial" w:hAnsi="Arial" w:cs="Arial"/>
          <w:u w:val="single"/>
        </w:rPr>
      </w:pPr>
    </w:p>
    <w:p w:rsidR="004278A7" w:rsidRPr="004278A7" w:rsidRDefault="004278A7" w:rsidP="00385B60">
      <w:pPr>
        <w:jc w:val="both"/>
        <w:rPr>
          <w:rFonts w:ascii="Arial" w:hAnsi="Arial" w:cs="Arial"/>
          <w:u w:val="single"/>
        </w:rPr>
      </w:pPr>
      <w:r w:rsidRPr="004278A7">
        <w:rPr>
          <w:rFonts w:ascii="Arial" w:hAnsi="Arial" w:cs="Arial"/>
          <w:u w:val="single"/>
        </w:rPr>
        <w:t>Atelier relooking :</w:t>
      </w:r>
    </w:p>
    <w:p w:rsidR="000825D9" w:rsidRPr="000825D9" w:rsidRDefault="000825D9" w:rsidP="000825D9">
      <w:pPr>
        <w:numPr>
          <w:ilvl w:val="0"/>
          <w:numId w:val="22"/>
        </w:numPr>
        <w:kinsoku w:val="0"/>
        <w:overflowPunct w:val="0"/>
        <w:spacing w:before="115" w:after="100" w:afterAutospacing="1" w:line="20" w:lineRule="atLeast"/>
        <w:textAlignment w:val="baseline"/>
        <w:rPr>
          <w:rFonts w:ascii="Arial" w:hAnsi="Arial" w:cs="Arial"/>
          <w:u w:val="single"/>
        </w:rPr>
      </w:pPr>
      <w:r w:rsidRPr="000825D9">
        <w:rPr>
          <w:rFonts w:ascii="Arial" w:eastAsia="+mn-ea" w:hAnsi="Arial" w:cs="Arial"/>
          <w:bCs/>
          <w:lang w:eastAsia="fr-FR"/>
        </w:rPr>
        <w:t>1 session en 201</w:t>
      </w:r>
      <w:r w:rsidR="001810B0">
        <w:rPr>
          <w:rFonts w:ascii="Arial" w:eastAsia="+mn-ea" w:hAnsi="Arial" w:cs="Arial"/>
          <w:bCs/>
          <w:lang w:eastAsia="fr-FR"/>
        </w:rPr>
        <w:t>5</w:t>
      </w:r>
      <w:r w:rsidRPr="000825D9">
        <w:rPr>
          <w:rFonts w:ascii="Arial" w:eastAsia="+mn-ea" w:hAnsi="Arial" w:cs="Arial"/>
          <w:bCs/>
          <w:lang w:eastAsia="fr-FR"/>
        </w:rPr>
        <w:t xml:space="preserve"> de 5 jours/session : 6 bénéficiaires</w:t>
      </w:r>
    </w:p>
    <w:p w:rsidR="000825D9" w:rsidRPr="000825D9" w:rsidRDefault="000825D9" w:rsidP="000825D9">
      <w:pPr>
        <w:numPr>
          <w:ilvl w:val="0"/>
          <w:numId w:val="23"/>
        </w:numPr>
        <w:spacing w:before="100" w:beforeAutospacing="1" w:after="100" w:afterAutospacing="1" w:line="20" w:lineRule="atLeast"/>
        <w:rPr>
          <w:rFonts w:ascii="Arial" w:eastAsia="Times New Roman" w:hAnsi="Arial" w:cs="Arial"/>
          <w:lang w:eastAsia="fr-FR"/>
        </w:rPr>
      </w:pPr>
      <w:r w:rsidRPr="000825D9">
        <w:rPr>
          <w:rFonts w:ascii="Arial" w:eastAsia="+mn-ea" w:hAnsi="Arial" w:cs="Arial"/>
          <w:lang w:eastAsia="fr-FR"/>
        </w:rPr>
        <w:t xml:space="preserve">Coiffure en partenariat </w:t>
      </w:r>
      <w:r w:rsidR="00980AF1">
        <w:rPr>
          <w:rFonts w:ascii="Arial" w:eastAsia="+mn-ea" w:hAnsi="Arial" w:cs="Arial"/>
          <w:lang w:eastAsia="fr-FR"/>
        </w:rPr>
        <w:t xml:space="preserve">les ateliers santé du SARC (secteur adultes) </w:t>
      </w:r>
    </w:p>
    <w:p w:rsidR="000825D9" w:rsidRPr="000825D9" w:rsidRDefault="000825D9" w:rsidP="000825D9">
      <w:pPr>
        <w:numPr>
          <w:ilvl w:val="0"/>
          <w:numId w:val="23"/>
        </w:numPr>
        <w:spacing w:before="100" w:beforeAutospacing="1" w:after="100" w:afterAutospacing="1" w:line="20" w:lineRule="atLeast"/>
        <w:rPr>
          <w:rFonts w:ascii="Arial" w:eastAsia="Times New Roman" w:hAnsi="Arial" w:cs="Arial"/>
          <w:lang w:eastAsia="fr-FR"/>
        </w:rPr>
      </w:pPr>
      <w:r w:rsidRPr="000825D9">
        <w:rPr>
          <w:rFonts w:ascii="Arial" w:eastAsia="+mn-ea" w:hAnsi="Arial" w:cs="Arial"/>
          <w:lang w:eastAsia="fr-FR"/>
        </w:rPr>
        <w:t>Manucure, épilation, soin du visage, maquillage</w:t>
      </w:r>
    </w:p>
    <w:p w:rsidR="000825D9" w:rsidRPr="000825D9" w:rsidRDefault="000825D9" w:rsidP="000825D9">
      <w:pPr>
        <w:numPr>
          <w:ilvl w:val="0"/>
          <w:numId w:val="23"/>
        </w:numPr>
        <w:spacing w:before="115" w:beforeAutospacing="1" w:after="100" w:afterAutospacing="1" w:line="20" w:lineRule="atLeast"/>
        <w:rPr>
          <w:rFonts w:ascii="Arial" w:eastAsia="Times New Roman" w:hAnsi="Arial" w:cs="Arial"/>
          <w:lang w:eastAsia="fr-FR"/>
        </w:rPr>
      </w:pPr>
      <w:r w:rsidRPr="000825D9">
        <w:rPr>
          <w:rFonts w:ascii="Arial" w:eastAsia="+mn-ea" w:hAnsi="Arial" w:cs="Arial"/>
          <w:lang w:eastAsia="fr-FR"/>
        </w:rPr>
        <w:t>Relaxation et massage</w:t>
      </w:r>
    </w:p>
    <w:p w:rsidR="000825D9" w:rsidRPr="000825D9" w:rsidRDefault="000825D9" w:rsidP="000825D9">
      <w:pPr>
        <w:numPr>
          <w:ilvl w:val="0"/>
          <w:numId w:val="23"/>
        </w:numPr>
        <w:spacing w:before="115" w:beforeAutospacing="1" w:after="100" w:afterAutospacing="1" w:line="20" w:lineRule="atLeast"/>
        <w:rPr>
          <w:rFonts w:ascii="Arial" w:eastAsia="Times New Roman" w:hAnsi="Arial" w:cs="Arial"/>
          <w:lang w:eastAsia="fr-FR"/>
        </w:rPr>
      </w:pPr>
      <w:r w:rsidRPr="000825D9">
        <w:rPr>
          <w:rFonts w:ascii="Arial" w:eastAsia="+mn-ea" w:hAnsi="Arial" w:cs="Arial"/>
          <w:lang w:eastAsia="fr-FR"/>
        </w:rPr>
        <w:t>Coaching : être habillé en accord avec soi et les exigences d’un recrutement, choix des couleurs en fonction  des personnes</w:t>
      </w:r>
    </w:p>
    <w:p w:rsidR="000825D9" w:rsidRPr="000825D9" w:rsidRDefault="000825D9" w:rsidP="000825D9">
      <w:pPr>
        <w:numPr>
          <w:ilvl w:val="0"/>
          <w:numId w:val="23"/>
        </w:numPr>
        <w:spacing w:before="100" w:beforeAutospacing="1" w:after="100" w:afterAutospacing="1" w:line="20" w:lineRule="atLeast"/>
        <w:rPr>
          <w:rFonts w:ascii="Arial" w:eastAsia="Times New Roman" w:hAnsi="Arial" w:cs="Arial"/>
          <w:lang w:eastAsia="fr-FR"/>
        </w:rPr>
      </w:pPr>
      <w:r w:rsidRPr="000825D9">
        <w:rPr>
          <w:rFonts w:ascii="Arial" w:eastAsia="+mn-ea" w:hAnsi="Arial" w:cs="Arial"/>
          <w:lang w:eastAsia="fr-FR"/>
        </w:rPr>
        <w:t>Etude de prix, Visites et achats de vêtements au sein de diverses   associations (cité services, bell’occas, coton de soleil)</w:t>
      </w:r>
    </w:p>
    <w:p w:rsidR="000825D9" w:rsidRPr="000825D9" w:rsidRDefault="000825D9" w:rsidP="000825D9">
      <w:pPr>
        <w:numPr>
          <w:ilvl w:val="0"/>
          <w:numId w:val="23"/>
        </w:numPr>
        <w:spacing w:before="115" w:beforeAutospacing="1" w:after="100" w:afterAutospacing="1" w:line="20" w:lineRule="atLeast"/>
        <w:rPr>
          <w:rFonts w:ascii="Arial" w:eastAsia="Times New Roman" w:hAnsi="Arial" w:cs="Arial"/>
          <w:lang w:eastAsia="fr-FR"/>
        </w:rPr>
      </w:pPr>
      <w:r w:rsidRPr="000825D9">
        <w:rPr>
          <w:rFonts w:ascii="Arial" w:eastAsia="+mn-ea" w:hAnsi="Arial" w:cs="Arial"/>
          <w:lang w:eastAsia="fr-FR"/>
        </w:rPr>
        <w:t>Achat d’habits en vue d</w:t>
      </w:r>
      <w:r w:rsidR="001810B0">
        <w:rPr>
          <w:rFonts w:ascii="Arial" w:eastAsia="+mn-ea" w:hAnsi="Arial" w:cs="Arial"/>
          <w:lang w:eastAsia="fr-FR"/>
        </w:rPr>
        <w:t xml:space="preserve">e réaliser des </w:t>
      </w:r>
      <w:r w:rsidRPr="000825D9">
        <w:rPr>
          <w:rFonts w:ascii="Arial" w:eastAsia="+mn-ea" w:hAnsi="Arial" w:cs="Arial"/>
          <w:lang w:eastAsia="fr-FR"/>
        </w:rPr>
        <w:t>entretiens</w:t>
      </w:r>
    </w:p>
    <w:p w:rsidR="000825D9" w:rsidRPr="000825D9" w:rsidRDefault="000825D9" w:rsidP="000825D9">
      <w:pPr>
        <w:numPr>
          <w:ilvl w:val="0"/>
          <w:numId w:val="23"/>
        </w:numPr>
        <w:spacing w:before="115" w:beforeAutospacing="1" w:after="100" w:afterAutospacing="1" w:line="20" w:lineRule="atLeast"/>
        <w:rPr>
          <w:rFonts w:ascii="Arial" w:eastAsia="Times New Roman" w:hAnsi="Arial" w:cs="Arial"/>
          <w:lang w:eastAsia="fr-FR"/>
        </w:rPr>
      </w:pPr>
      <w:r w:rsidRPr="000825D9">
        <w:rPr>
          <w:rFonts w:ascii="Arial" w:eastAsia="+mn-ea" w:hAnsi="Arial" w:cs="Arial"/>
          <w:lang w:eastAsia="fr-FR"/>
        </w:rPr>
        <w:t>Débriefing avec la coach après les achats et les soins</w:t>
      </w:r>
    </w:p>
    <w:p w:rsidR="000825D9" w:rsidRPr="000825D9" w:rsidRDefault="000825D9" w:rsidP="000825D9">
      <w:pPr>
        <w:numPr>
          <w:ilvl w:val="0"/>
          <w:numId w:val="23"/>
        </w:numPr>
        <w:spacing w:before="115" w:beforeAutospacing="1" w:after="100" w:afterAutospacing="1" w:line="20" w:lineRule="atLeast"/>
        <w:rPr>
          <w:rFonts w:ascii="Arial" w:eastAsia="Times New Roman" w:hAnsi="Arial" w:cs="Arial"/>
          <w:lang w:eastAsia="fr-FR"/>
        </w:rPr>
      </w:pPr>
      <w:r w:rsidRPr="000825D9">
        <w:rPr>
          <w:rFonts w:ascii="Arial" w:eastAsia="+mn-ea" w:hAnsi="Arial" w:cs="Arial"/>
          <w:lang w:eastAsia="fr-FR"/>
        </w:rPr>
        <w:t>Gestion du stress avant un entretien d’embauche</w:t>
      </w:r>
    </w:p>
    <w:p w:rsidR="00E77973" w:rsidRPr="009C68F4" w:rsidRDefault="00E303EB" w:rsidP="00E303EB">
      <w:pPr>
        <w:numPr>
          <w:ilvl w:val="0"/>
          <w:numId w:val="10"/>
        </w:numPr>
        <w:rPr>
          <w:rFonts w:ascii="Arial" w:hAnsi="Arial" w:cs="Arial"/>
          <w:b/>
          <w:u w:val="single"/>
        </w:rPr>
      </w:pPr>
      <w:r w:rsidRPr="009C68F4">
        <w:rPr>
          <w:rFonts w:ascii="Arial" w:hAnsi="Arial" w:cs="Arial"/>
          <w:b/>
          <w:u w:val="single"/>
        </w:rPr>
        <w:t>BILAN DE L’ACTIO</w:t>
      </w:r>
      <w:r w:rsidR="001247F4" w:rsidRPr="009C68F4">
        <w:rPr>
          <w:rFonts w:ascii="Arial" w:hAnsi="Arial" w:cs="Arial"/>
          <w:b/>
          <w:u w:val="single"/>
        </w:rPr>
        <w:t>N</w:t>
      </w:r>
    </w:p>
    <w:p w:rsidR="00E83456" w:rsidRPr="00F06A14" w:rsidRDefault="00E83456" w:rsidP="00E83456">
      <w:pPr>
        <w:tabs>
          <w:tab w:val="left" w:pos="709"/>
        </w:tabs>
        <w:jc w:val="both"/>
        <w:rPr>
          <w:rFonts w:ascii="Arial" w:hAnsi="Arial" w:cs="Arial"/>
          <w:b/>
        </w:rPr>
      </w:pPr>
      <w:r w:rsidRPr="009C68F4">
        <w:rPr>
          <w:rFonts w:ascii="Arial" w:hAnsi="Arial" w:cs="Arial"/>
          <w:b/>
        </w:rPr>
        <w:t>Prescription</w:t>
      </w:r>
      <w:r w:rsidR="001810B0">
        <w:rPr>
          <w:rFonts w:ascii="Arial" w:hAnsi="Arial" w:cs="Arial"/>
          <w:b/>
        </w:rPr>
        <w:t>s</w:t>
      </w:r>
      <w:r w:rsidRPr="009C68F4">
        <w:rPr>
          <w:rFonts w:ascii="Arial" w:hAnsi="Arial" w:cs="Arial"/>
          <w:b/>
        </w:rPr>
        <w:t xml:space="preserve"> et entrée</w:t>
      </w:r>
      <w:r w:rsidR="001810B0">
        <w:rPr>
          <w:rFonts w:ascii="Arial" w:hAnsi="Arial" w:cs="Arial"/>
          <w:b/>
        </w:rPr>
        <w:t>s</w:t>
      </w:r>
      <w:r w:rsidRPr="009C68F4">
        <w:rPr>
          <w:rFonts w:ascii="Arial" w:hAnsi="Arial" w:cs="Arial"/>
          <w:b/>
        </w:rPr>
        <w:t xml:space="preserve"> en atelier</w:t>
      </w:r>
      <w:r w:rsidRPr="009C68F4">
        <w:rPr>
          <w:rFonts w:ascii="Arial" w:hAnsi="Arial" w:cs="Arial"/>
        </w:rPr>
        <w:t xml:space="preserve"> : </w:t>
      </w:r>
      <w:r w:rsidR="00E86A51">
        <w:rPr>
          <w:rFonts w:ascii="Arial" w:hAnsi="Arial" w:cs="Arial"/>
          <w:b/>
        </w:rPr>
        <w:t>42</w:t>
      </w:r>
      <w:r w:rsidRPr="009C68F4">
        <w:rPr>
          <w:rFonts w:ascii="Arial" w:hAnsi="Arial" w:cs="Arial"/>
          <w:b/>
        </w:rPr>
        <w:t xml:space="preserve"> personnes</w:t>
      </w:r>
      <w:r w:rsidRPr="00F06A14">
        <w:rPr>
          <w:rFonts w:ascii="Arial" w:hAnsi="Arial" w:cs="Arial"/>
          <w:b/>
        </w:rPr>
        <w:t xml:space="preserve"> prescrites</w:t>
      </w:r>
      <w:r w:rsidRPr="009C68F4">
        <w:rPr>
          <w:rFonts w:ascii="Arial" w:hAnsi="Arial" w:cs="Arial"/>
        </w:rPr>
        <w:t xml:space="preserve"> et </w:t>
      </w:r>
      <w:r w:rsidR="00B4700C">
        <w:rPr>
          <w:rFonts w:ascii="Arial" w:hAnsi="Arial" w:cs="Arial"/>
          <w:b/>
        </w:rPr>
        <w:t>32</w:t>
      </w:r>
      <w:r w:rsidR="00F06A14" w:rsidRPr="00F06A14">
        <w:rPr>
          <w:rFonts w:ascii="Arial" w:hAnsi="Arial" w:cs="Arial"/>
          <w:b/>
        </w:rPr>
        <w:t xml:space="preserve"> personnes </w:t>
      </w:r>
      <w:r w:rsidRPr="00F06A14">
        <w:rPr>
          <w:rFonts w:ascii="Arial" w:hAnsi="Arial" w:cs="Arial"/>
          <w:b/>
        </w:rPr>
        <w:t>rencontrées</w:t>
      </w:r>
      <w:r w:rsidR="00B4700C">
        <w:rPr>
          <w:rFonts w:ascii="Arial" w:hAnsi="Arial" w:cs="Arial"/>
          <w:b/>
        </w:rPr>
        <w:t>, 28 personnes entrées</w:t>
      </w:r>
      <w:r w:rsidRPr="00F06A14">
        <w:rPr>
          <w:rFonts w:ascii="Arial" w:hAnsi="Arial" w:cs="Arial"/>
          <w:b/>
        </w:rPr>
        <w:t>.</w:t>
      </w:r>
    </w:p>
    <w:p w:rsidR="00E83456" w:rsidRPr="009C68F4" w:rsidRDefault="00E83456" w:rsidP="00E83456">
      <w:pPr>
        <w:tabs>
          <w:tab w:val="left" w:pos="709"/>
        </w:tabs>
        <w:jc w:val="both"/>
        <w:rPr>
          <w:rFonts w:ascii="Arial" w:hAnsi="Arial" w:cs="Arial"/>
          <w:u w:val="single"/>
        </w:rPr>
      </w:pPr>
      <w:r w:rsidRPr="009C68F4">
        <w:rPr>
          <w:rFonts w:ascii="Arial" w:hAnsi="Arial" w:cs="Arial"/>
          <w:u w:val="single"/>
        </w:rPr>
        <w:t xml:space="preserve">Typologie des prescriptions : </w:t>
      </w:r>
    </w:p>
    <w:p w:rsidR="00E83456" w:rsidRPr="009C68F4" w:rsidRDefault="00F06A14" w:rsidP="00E83456">
      <w:pPr>
        <w:numPr>
          <w:ilvl w:val="0"/>
          <w:numId w:val="20"/>
        </w:numPr>
        <w:tabs>
          <w:tab w:val="left" w:pos="709"/>
        </w:tabs>
        <w:jc w:val="both"/>
        <w:rPr>
          <w:rFonts w:ascii="Arial" w:hAnsi="Arial" w:cs="Arial"/>
        </w:rPr>
      </w:pPr>
      <w:r>
        <w:rPr>
          <w:rFonts w:ascii="Arial" w:hAnsi="Arial" w:cs="Arial"/>
        </w:rPr>
        <w:t>2</w:t>
      </w:r>
      <w:r w:rsidR="00466F63">
        <w:rPr>
          <w:rFonts w:ascii="Arial" w:hAnsi="Arial" w:cs="Arial"/>
        </w:rPr>
        <w:t>1</w:t>
      </w:r>
      <w:r w:rsidR="00E83456" w:rsidRPr="009C68F4">
        <w:rPr>
          <w:rFonts w:ascii="Arial" w:hAnsi="Arial" w:cs="Arial"/>
        </w:rPr>
        <w:t xml:space="preserve">% de femmes, </w:t>
      </w:r>
      <w:r>
        <w:rPr>
          <w:rFonts w:ascii="Arial" w:hAnsi="Arial" w:cs="Arial"/>
        </w:rPr>
        <w:t>7</w:t>
      </w:r>
      <w:r w:rsidR="00466F63">
        <w:rPr>
          <w:rFonts w:ascii="Arial" w:hAnsi="Arial" w:cs="Arial"/>
        </w:rPr>
        <w:t>9</w:t>
      </w:r>
      <w:r w:rsidR="00E83456" w:rsidRPr="009C68F4">
        <w:rPr>
          <w:rFonts w:ascii="Arial" w:hAnsi="Arial" w:cs="Arial"/>
        </w:rPr>
        <w:t>% d’hommes</w:t>
      </w:r>
    </w:p>
    <w:p w:rsidR="00E83456" w:rsidRPr="009C68F4" w:rsidRDefault="00466F63" w:rsidP="00E83456">
      <w:pPr>
        <w:numPr>
          <w:ilvl w:val="0"/>
          <w:numId w:val="20"/>
        </w:numPr>
        <w:tabs>
          <w:tab w:val="left" w:pos="709"/>
        </w:tabs>
        <w:jc w:val="both"/>
        <w:rPr>
          <w:rFonts w:ascii="Arial" w:hAnsi="Arial" w:cs="Arial"/>
        </w:rPr>
      </w:pPr>
      <w:r>
        <w:rPr>
          <w:rFonts w:ascii="Arial" w:hAnsi="Arial" w:cs="Arial"/>
        </w:rPr>
        <w:t>21</w:t>
      </w:r>
      <w:r w:rsidR="00816A5B">
        <w:rPr>
          <w:rFonts w:ascii="Arial" w:hAnsi="Arial" w:cs="Arial"/>
        </w:rPr>
        <w:t>% de moins de 26</w:t>
      </w:r>
      <w:r w:rsidR="00E83456" w:rsidRPr="009C68F4">
        <w:rPr>
          <w:rFonts w:ascii="Arial" w:hAnsi="Arial" w:cs="Arial"/>
        </w:rPr>
        <w:t xml:space="preserve"> ans, </w:t>
      </w:r>
      <w:r>
        <w:rPr>
          <w:rFonts w:ascii="Arial" w:hAnsi="Arial" w:cs="Arial"/>
        </w:rPr>
        <w:t>79</w:t>
      </w:r>
      <w:r w:rsidR="00816A5B">
        <w:rPr>
          <w:rFonts w:ascii="Arial" w:hAnsi="Arial" w:cs="Arial"/>
        </w:rPr>
        <w:t>% plus de 26</w:t>
      </w:r>
      <w:r w:rsidR="00E83456" w:rsidRPr="009C68F4">
        <w:rPr>
          <w:rFonts w:ascii="Arial" w:hAnsi="Arial" w:cs="Arial"/>
        </w:rPr>
        <w:t xml:space="preserve"> ans</w:t>
      </w:r>
    </w:p>
    <w:p w:rsidR="00816A5B" w:rsidRDefault="00466F63" w:rsidP="00E83456">
      <w:pPr>
        <w:numPr>
          <w:ilvl w:val="0"/>
          <w:numId w:val="20"/>
        </w:numPr>
        <w:tabs>
          <w:tab w:val="left" w:pos="709"/>
        </w:tabs>
        <w:jc w:val="both"/>
        <w:rPr>
          <w:rFonts w:ascii="Arial" w:hAnsi="Arial" w:cs="Arial"/>
        </w:rPr>
      </w:pPr>
      <w:r>
        <w:rPr>
          <w:rFonts w:ascii="Arial" w:hAnsi="Arial" w:cs="Arial"/>
        </w:rPr>
        <w:t>67</w:t>
      </w:r>
      <w:r w:rsidR="00E83456" w:rsidRPr="00816A5B">
        <w:rPr>
          <w:rFonts w:ascii="Arial" w:hAnsi="Arial" w:cs="Arial"/>
        </w:rPr>
        <w:t xml:space="preserve">% des personnes prescrites ont été intégrés aux ateliers </w:t>
      </w:r>
      <w:r w:rsidR="00816A5B" w:rsidRPr="00816A5B">
        <w:rPr>
          <w:rFonts w:ascii="Arial" w:hAnsi="Arial" w:cs="Arial"/>
        </w:rPr>
        <w:t xml:space="preserve">de redynamisation </w:t>
      </w:r>
    </w:p>
    <w:p w:rsidR="00E83456" w:rsidRPr="00466F63" w:rsidRDefault="001810B0" w:rsidP="00466F63">
      <w:pPr>
        <w:numPr>
          <w:ilvl w:val="0"/>
          <w:numId w:val="20"/>
        </w:numPr>
        <w:tabs>
          <w:tab w:val="left" w:pos="709"/>
        </w:tabs>
        <w:jc w:val="both"/>
        <w:rPr>
          <w:rFonts w:ascii="Arial" w:hAnsi="Arial" w:cs="Arial"/>
        </w:rPr>
      </w:pPr>
      <w:r>
        <w:rPr>
          <w:rFonts w:ascii="Arial" w:hAnsi="Arial" w:cs="Arial"/>
        </w:rPr>
        <w:t>3</w:t>
      </w:r>
      <w:r w:rsidR="00CD4405">
        <w:rPr>
          <w:rFonts w:ascii="Arial" w:hAnsi="Arial" w:cs="Arial"/>
        </w:rPr>
        <w:t xml:space="preserve"> personne</w:t>
      </w:r>
      <w:r w:rsidR="00466F63">
        <w:rPr>
          <w:rFonts w:ascii="Arial" w:hAnsi="Arial" w:cs="Arial"/>
        </w:rPr>
        <w:t>s</w:t>
      </w:r>
      <w:r w:rsidR="00CD4405">
        <w:rPr>
          <w:rFonts w:ascii="Arial" w:hAnsi="Arial" w:cs="Arial"/>
        </w:rPr>
        <w:t>n</w:t>
      </w:r>
      <w:r w:rsidR="00466F63">
        <w:rPr>
          <w:rFonts w:ascii="Arial" w:hAnsi="Arial" w:cs="Arial"/>
        </w:rPr>
        <w:t xml:space="preserve">e sont pas </w:t>
      </w:r>
      <w:r w:rsidR="00CD4405" w:rsidRPr="00466F63">
        <w:rPr>
          <w:rFonts w:ascii="Arial" w:hAnsi="Arial" w:cs="Arial"/>
        </w:rPr>
        <w:t>venue</w:t>
      </w:r>
      <w:r w:rsidR="00466F63">
        <w:rPr>
          <w:rFonts w:ascii="Arial" w:hAnsi="Arial" w:cs="Arial"/>
        </w:rPr>
        <w:t>s</w:t>
      </w:r>
      <w:r w:rsidR="00E83456" w:rsidRPr="00466F63">
        <w:rPr>
          <w:rFonts w:ascii="Arial" w:hAnsi="Arial" w:cs="Arial"/>
        </w:rPr>
        <w:t xml:space="preserve"> à l’entretien préliminaire</w:t>
      </w:r>
      <w:r w:rsidR="007167EF" w:rsidRPr="00466F63">
        <w:rPr>
          <w:rFonts w:ascii="Arial" w:hAnsi="Arial" w:cs="Arial"/>
        </w:rPr>
        <w:t>.</w:t>
      </w:r>
    </w:p>
    <w:p w:rsidR="00E83456" w:rsidRPr="009C68F4" w:rsidRDefault="00F06A14" w:rsidP="00E83456">
      <w:pPr>
        <w:numPr>
          <w:ilvl w:val="0"/>
          <w:numId w:val="20"/>
        </w:numPr>
        <w:tabs>
          <w:tab w:val="left" w:pos="709"/>
        </w:tabs>
        <w:jc w:val="both"/>
        <w:rPr>
          <w:rFonts w:ascii="Arial" w:hAnsi="Arial" w:cs="Arial"/>
        </w:rPr>
      </w:pPr>
      <w:r>
        <w:rPr>
          <w:rFonts w:ascii="Arial" w:hAnsi="Arial" w:cs="Arial"/>
        </w:rPr>
        <w:t>3</w:t>
      </w:r>
      <w:r w:rsidR="00E83456" w:rsidRPr="009C68F4">
        <w:rPr>
          <w:rFonts w:ascii="Arial" w:hAnsi="Arial" w:cs="Arial"/>
        </w:rPr>
        <w:t xml:space="preserve"> personne</w:t>
      </w:r>
      <w:r>
        <w:rPr>
          <w:rFonts w:ascii="Arial" w:hAnsi="Arial" w:cs="Arial"/>
        </w:rPr>
        <w:t>s</w:t>
      </w:r>
      <w:r w:rsidR="00E83456" w:rsidRPr="009C68F4">
        <w:rPr>
          <w:rFonts w:ascii="Arial" w:hAnsi="Arial" w:cs="Arial"/>
        </w:rPr>
        <w:t xml:space="preserve"> n’</w:t>
      </w:r>
      <w:r>
        <w:rPr>
          <w:rFonts w:ascii="Arial" w:hAnsi="Arial" w:cs="Arial"/>
        </w:rPr>
        <w:t>ont</w:t>
      </w:r>
      <w:r w:rsidR="00E83456" w:rsidRPr="009C68F4">
        <w:rPr>
          <w:rFonts w:ascii="Arial" w:hAnsi="Arial" w:cs="Arial"/>
        </w:rPr>
        <w:t xml:space="preserve"> pas souhaité intégrer les ateliers de redynamisation</w:t>
      </w:r>
      <w:r>
        <w:rPr>
          <w:rFonts w:ascii="Arial" w:hAnsi="Arial" w:cs="Arial"/>
        </w:rPr>
        <w:t xml:space="preserve"> car positionné</w:t>
      </w:r>
      <w:r w:rsidR="00CD4405">
        <w:rPr>
          <w:rFonts w:ascii="Arial" w:hAnsi="Arial" w:cs="Arial"/>
        </w:rPr>
        <w:t>es</w:t>
      </w:r>
      <w:r>
        <w:rPr>
          <w:rFonts w:ascii="Arial" w:hAnsi="Arial" w:cs="Arial"/>
        </w:rPr>
        <w:t xml:space="preserve"> sur d’autres actions</w:t>
      </w:r>
    </w:p>
    <w:p w:rsidR="00E83456" w:rsidRPr="009C68F4" w:rsidRDefault="00466F63" w:rsidP="00E83456">
      <w:pPr>
        <w:numPr>
          <w:ilvl w:val="0"/>
          <w:numId w:val="20"/>
        </w:numPr>
        <w:tabs>
          <w:tab w:val="left" w:pos="709"/>
        </w:tabs>
        <w:jc w:val="both"/>
        <w:rPr>
          <w:rFonts w:ascii="Arial" w:hAnsi="Arial" w:cs="Arial"/>
        </w:rPr>
      </w:pPr>
      <w:r>
        <w:rPr>
          <w:rFonts w:ascii="Arial" w:hAnsi="Arial" w:cs="Arial"/>
        </w:rPr>
        <w:t>5</w:t>
      </w:r>
      <w:r w:rsidR="00E83456" w:rsidRPr="009C68F4">
        <w:rPr>
          <w:rFonts w:ascii="Arial" w:hAnsi="Arial" w:cs="Arial"/>
        </w:rPr>
        <w:t xml:space="preserve"> personne</w:t>
      </w:r>
      <w:r w:rsidR="00F06A14">
        <w:rPr>
          <w:rFonts w:ascii="Arial" w:hAnsi="Arial" w:cs="Arial"/>
        </w:rPr>
        <w:t>ssont</w:t>
      </w:r>
      <w:r w:rsidR="00E83456" w:rsidRPr="009C68F4">
        <w:rPr>
          <w:rFonts w:ascii="Arial" w:hAnsi="Arial" w:cs="Arial"/>
        </w:rPr>
        <w:t xml:space="preserve"> en attente d’entré</w:t>
      </w:r>
      <w:r w:rsidR="00CD4405">
        <w:rPr>
          <w:rFonts w:ascii="Arial" w:hAnsi="Arial" w:cs="Arial"/>
        </w:rPr>
        <w:t>e ou d’entretien préliminaire.</w:t>
      </w:r>
    </w:p>
    <w:p w:rsidR="00F53AD9" w:rsidRPr="00CD4405" w:rsidRDefault="00E83456" w:rsidP="00CD4405">
      <w:pPr>
        <w:rPr>
          <w:rFonts w:ascii="Arial" w:hAnsi="Arial" w:cs="Arial"/>
          <w:b/>
        </w:rPr>
      </w:pPr>
      <w:r w:rsidRPr="009C68F4">
        <w:rPr>
          <w:rFonts w:ascii="Arial" w:hAnsi="Arial" w:cs="Arial"/>
          <w:b/>
        </w:rPr>
        <w:t xml:space="preserve">Entrée en atelier de redynamisation: </w:t>
      </w:r>
      <w:r w:rsidR="00816A5B">
        <w:rPr>
          <w:rFonts w:ascii="Arial" w:hAnsi="Arial" w:cs="Arial"/>
          <w:b/>
        </w:rPr>
        <w:t>2</w:t>
      </w:r>
      <w:r w:rsidR="00E86A51">
        <w:rPr>
          <w:rFonts w:ascii="Arial" w:hAnsi="Arial" w:cs="Arial"/>
          <w:b/>
        </w:rPr>
        <w:t>8</w:t>
      </w:r>
      <w:r w:rsidRPr="009C68F4">
        <w:rPr>
          <w:rFonts w:ascii="Arial" w:hAnsi="Arial" w:cs="Arial"/>
          <w:b/>
        </w:rPr>
        <w:t xml:space="preserve"> personnes</w:t>
      </w:r>
    </w:p>
    <w:p w:rsidR="00F53AD9" w:rsidRPr="009C68F4" w:rsidRDefault="00F53AD9" w:rsidP="00E83456">
      <w:pPr>
        <w:pStyle w:val="Paragraphedeliste"/>
        <w:tabs>
          <w:tab w:val="left" w:pos="709"/>
        </w:tabs>
        <w:ind w:left="0"/>
        <w:jc w:val="both"/>
        <w:rPr>
          <w:rFonts w:ascii="Arial" w:hAnsi="Arial" w:cs="Arial"/>
          <w:b/>
          <w:sz w:val="22"/>
          <w:szCs w:val="22"/>
        </w:rPr>
      </w:pPr>
      <w:r w:rsidRPr="009C68F4">
        <w:rPr>
          <w:rFonts w:ascii="Arial" w:hAnsi="Arial" w:cs="Arial"/>
          <w:b/>
          <w:sz w:val="22"/>
          <w:szCs w:val="22"/>
        </w:rPr>
        <w:t>Typologie</w:t>
      </w:r>
      <w:r w:rsidR="00E83456" w:rsidRPr="009C68F4">
        <w:rPr>
          <w:rFonts w:ascii="Arial" w:hAnsi="Arial" w:cs="Arial"/>
          <w:b/>
          <w:sz w:val="22"/>
          <w:szCs w:val="22"/>
        </w:rPr>
        <w:t xml:space="preserve"> des bénéficiaires des ateliers</w:t>
      </w:r>
    </w:p>
    <w:p w:rsidR="00F53AD9" w:rsidRPr="009C68F4" w:rsidRDefault="00F53AD9" w:rsidP="00F53AD9">
      <w:pPr>
        <w:pStyle w:val="Paragraphedeliste"/>
        <w:tabs>
          <w:tab w:val="left" w:pos="709"/>
        </w:tabs>
        <w:jc w:val="both"/>
        <w:rPr>
          <w:rFonts w:ascii="Arial" w:hAnsi="Arial" w:cs="Arial"/>
          <w:sz w:val="22"/>
          <w:szCs w:val="22"/>
        </w:rPr>
      </w:pPr>
    </w:p>
    <w:p w:rsidR="00385B60" w:rsidRPr="009C68F4" w:rsidRDefault="000426F7" w:rsidP="00385B60">
      <w:pPr>
        <w:pStyle w:val="Paragraphedeliste"/>
        <w:numPr>
          <w:ilvl w:val="0"/>
          <w:numId w:val="19"/>
        </w:numPr>
        <w:tabs>
          <w:tab w:val="left" w:pos="709"/>
        </w:tabs>
        <w:jc w:val="both"/>
        <w:rPr>
          <w:rFonts w:ascii="Arial" w:hAnsi="Arial" w:cs="Arial"/>
          <w:sz w:val="22"/>
          <w:szCs w:val="22"/>
        </w:rPr>
      </w:pPr>
      <w:r w:rsidRPr="009C68F4">
        <w:rPr>
          <w:rFonts w:ascii="Arial" w:hAnsi="Arial" w:cs="Arial"/>
          <w:sz w:val="22"/>
          <w:szCs w:val="22"/>
        </w:rPr>
        <w:t xml:space="preserve">Zone géographique : </w:t>
      </w:r>
      <w:r w:rsidR="00816A5B">
        <w:rPr>
          <w:rFonts w:ascii="Arial" w:hAnsi="Arial" w:cs="Arial"/>
          <w:sz w:val="22"/>
          <w:szCs w:val="22"/>
        </w:rPr>
        <w:t>9</w:t>
      </w:r>
      <w:r w:rsidR="00E95450">
        <w:rPr>
          <w:rFonts w:ascii="Arial" w:hAnsi="Arial" w:cs="Arial"/>
          <w:sz w:val="22"/>
          <w:szCs w:val="22"/>
        </w:rPr>
        <w:t>2</w:t>
      </w:r>
      <w:r w:rsidRPr="009C68F4">
        <w:rPr>
          <w:rFonts w:ascii="Arial" w:hAnsi="Arial" w:cs="Arial"/>
          <w:sz w:val="22"/>
          <w:szCs w:val="22"/>
        </w:rPr>
        <w:t>%</w:t>
      </w:r>
      <w:r w:rsidR="00385B60" w:rsidRPr="009C68F4">
        <w:rPr>
          <w:rFonts w:ascii="Arial" w:hAnsi="Arial" w:cs="Arial"/>
          <w:sz w:val="22"/>
          <w:szCs w:val="22"/>
        </w:rPr>
        <w:t xml:space="preserve"> sont issus de la communauté d’agglomé</w:t>
      </w:r>
      <w:r w:rsidR="00A12FB8" w:rsidRPr="009C68F4">
        <w:rPr>
          <w:rFonts w:ascii="Arial" w:hAnsi="Arial" w:cs="Arial"/>
          <w:sz w:val="22"/>
          <w:szCs w:val="22"/>
        </w:rPr>
        <w:t>ration de Charleville Mézières</w:t>
      </w:r>
      <w:r w:rsidRPr="009C68F4">
        <w:rPr>
          <w:rFonts w:ascii="Arial" w:hAnsi="Arial" w:cs="Arial"/>
          <w:sz w:val="22"/>
          <w:szCs w:val="22"/>
        </w:rPr>
        <w:t xml:space="preserve"> (Rond</w:t>
      </w:r>
      <w:r w:rsidR="00A12F70" w:rsidRPr="009C68F4">
        <w:rPr>
          <w:rFonts w:ascii="Arial" w:hAnsi="Arial" w:cs="Arial"/>
          <w:sz w:val="22"/>
          <w:szCs w:val="22"/>
        </w:rPr>
        <w:t>e</w:t>
      </w:r>
      <w:r w:rsidRPr="009C68F4">
        <w:rPr>
          <w:rFonts w:ascii="Arial" w:hAnsi="Arial" w:cs="Arial"/>
          <w:sz w:val="22"/>
          <w:szCs w:val="22"/>
        </w:rPr>
        <w:t>couture (</w:t>
      </w:r>
      <w:r w:rsidR="00C137A2">
        <w:rPr>
          <w:rFonts w:ascii="Arial" w:hAnsi="Arial" w:cs="Arial"/>
          <w:sz w:val="22"/>
          <w:szCs w:val="22"/>
        </w:rPr>
        <w:t>57</w:t>
      </w:r>
      <w:r w:rsidR="00F53AD9" w:rsidRPr="009C68F4">
        <w:rPr>
          <w:rFonts w:ascii="Arial" w:hAnsi="Arial" w:cs="Arial"/>
          <w:sz w:val="22"/>
          <w:szCs w:val="22"/>
        </w:rPr>
        <w:t xml:space="preserve">%), </w:t>
      </w:r>
      <w:r w:rsidR="00816A5B">
        <w:rPr>
          <w:rFonts w:ascii="Arial" w:hAnsi="Arial" w:cs="Arial"/>
          <w:sz w:val="22"/>
          <w:szCs w:val="22"/>
        </w:rPr>
        <w:t xml:space="preserve">La </w:t>
      </w:r>
      <w:r w:rsidR="006455AA">
        <w:rPr>
          <w:rFonts w:ascii="Arial" w:hAnsi="Arial" w:cs="Arial"/>
          <w:sz w:val="22"/>
          <w:szCs w:val="22"/>
        </w:rPr>
        <w:t>houillère</w:t>
      </w:r>
      <w:r w:rsidR="00F53AD9" w:rsidRPr="009C68F4">
        <w:rPr>
          <w:rFonts w:ascii="Arial" w:hAnsi="Arial" w:cs="Arial"/>
          <w:sz w:val="22"/>
          <w:szCs w:val="22"/>
        </w:rPr>
        <w:t>(</w:t>
      </w:r>
      <w:r w:rsidR="00C137A2">
        <w:rPr>
          <w:rFonts w:ascii="Arial" w:hAnsi="Arial" w:cs="Arial"/>
          <w:sz w:val="22"/>
          <w:szCs w:val="22"/>
        </w:rPr>
        <w:t>18</w:t>
      </w:r>
      <w:r w:rsidR="00F53AD9" w:rsidRPr="009C68F4">
        <w:rPr>
          <w:rFonts w:ascii="Arial" w:hAnsi="Arial" w:cs="Arial"/>
          <w:sz w:val="22"/>
          <w:szCs w:val="22"/>
        </w:rPr>
        <w:t>%),</w:t>
      </w:r>
      <w:r w:rsidR="006455AA">
        <w:rPr>
          <w:rFonts w:ascii="Arial" w:hAnsi="Arial" w:cs="Arial"/>
          <w:sz w:val="22"/>
          <w:szCs w:val="22"/>
        </w:rPr>
        <w:t>Centre-ville</w:t>
      </w:r>
      <w:r w:rsidR="00816A5B">
        <w:rPr>
          <w:rFonts w:ascii="Arial" w:hAnsi="Arial" w:cs="Arial"/>
          <w:sz w:val="22"/>
          <w:szCs w:val="22"/>
        </w:rPr>
        <w:t xml:space="preserve"> (</w:t>
      </w:r>
      <w:r w:rsidR="00C137A2">
        <w:rPr>
          <w:rFonts w:ascii="Arial" w:hAnsi="Arial" w:cs="Arial"/>
          <w:sz w:val="22"/>
          <w:szCs w:val="22"/>
        </w:rPr>
        <w:t>17</w:t>
      </w:r>
      <w:r w:rsidR="00816A5B">
        <w:rPr>
          <w:rFonts w:ascii="Arial" w:hAnsi="Arial" w:cs="Arial"/>
          <w:sz w:val="22"/>
          <w:szCs w:val="22"/>
        </w:rPr>
        <w:t>%)</w:t>
      </w:r>
      <w:r w:rsidRPr="009C68F4">
        <w:rPr>
          <w:rFonts w:ascii="Arial" w:hAnsi="Arial" w:cs="Arial"/>
          <w:sz w:val="22"/>
          <w:szCs w:val="22"/>
        </w:rPr>
        <w:t xml:space="preserve"> et</w:t>
      </w:r>
      <w:r w:rsidR="00C137A2">
        <w:rPr>
          <w:rFonts w:ascii="Arial" w:hAnsi="Arial" w:cs="Arial"/>
          <w:sz w:val="22"/>
          <w:szCs w:val="22"/>
        </w:rPr>
        <w:t xml:space="preserve">8 </w:t>
      </w:r>
      <w:r w:rsidR="00816A5B">
        <w:rPr>
          <w:rFonts w:ascii="Arial" w:hAnsi="Arial" w:cs="Arial"/>
          <w:sz w:val="22"/>
          <w:szCs w:val="22"/>
        </w:rPr>
        <w:t>% hors Charleville</w:t>
      </w:r>
      <w:r w:rsidR="00CD4405">
        <w:rPr>
          <w:rFonts w:ascii="Arial" w:hAnsi="Arial" w:cs="Arial"/>
          <w:sz w:val="22"/>
          <w:szCs w:val="22"/>
        </w:rPr>
        <w:t xml:space="preserve"> (Nouzonville et Nouvion)</w:t>
      </w:r>
      <w:r w:rsidR="00816A5B">
        <w:rPr>
          <w:rFonts w:ascii="Arial" w:hAnsi="Arial" w:cs="Arial"/>
          <w:sz w:val="22"/>
          <w:szCs w:val="22"/>
        </w:rPr>
        <w:t>.</w:t>
      </w:r>
    </w:p>
    <w:p w:rsidR="00A12FB8" w:rsidRPr="009C68F4" w:rsidRDefault="00816A5B" w:rsidP="00385B60">
      <w:pPr>
        <w:pStyle w:val="Paragraphedeliste"/>
        <w:numPr>
          <w:ilvl w:val="0"/>
          <w:numId w:val="19"/>
        </w:numPr>
        <w:tabs>
          <w:tab w:val="left" w:pos="709"/>
        </w:tabs>
        <w:jc w:val="both"/>
        <w:rPr>
          <w:rFonts w:ascii="Arial" w:hAnsi="Arial" w:cs="Arial"/>
          <w:sz w:val="22"/>
          <w:szCs w:val="22"/>
        </w:rPr>
      </w:pPr>
      <w:r>
        <w:rPr>
          <w:rFonts w:ascii="Arial" w:hAnsi="Arial" w:cs="Arial"/>
          <w:sz w:val="22"/>
          <w:szCs w:val="22"/>
        </w:rPr>
        <w:t>3</w:t>
      </w:r>
      <w:r w:rsidR="00466F63">
        <w:rPr>
          <w:rFonts w:ascii="Arial" w:hAnsi="Arial" w:cs="Arial"/>
          <w:sz w:val="22"/>
          <w:szCs w:val="22"/>
        </w:rPr>
        <w:t>2</w:t>
      </w:r>
      <w:r w:rsidR="00F53AD9" w:rsidRPr="009C68F4">
        <w:rPr>
          <w:rFonts w:ascii="Arial" w:hAnsi="Arial" w:cs="Arial"/>
          <w:sz w:val="22"/>
          <w:szCs w:val="22"/>
        </w:rPr>
        <w:t xml:space="preserve">% de femmes et </w:t>
      </w:r>
      <w:r>
        <w:rPr>
          <w:rFonts w:ascii="Arial" w:hAnsi="Arial" w:cs="Arial"/>
          <w:sz w:val="22"/>
          <w:szCs w:val="22"/>
        </w:rPr>
        <w:t>6</w:t>
      </w:r>
      <w:r w:rsidR="00466F63">
        <w:rPr>
          <w:rFonts w:ascii="Arial" w:hAnsi="Arial" w:cs="Arial"/>
          <w:sz w:val="22"/>
          <w:szCs w:val="22"/>
        </w:rPr>
        <w:t>8</w:t>
      </w:r>
      <w:r w:rsidR="00F53AD9" w:rsidRPr="009C68F4">
        <w:rPr>
          <w:rFonts w:ascii="Arial" w:hAnsi="Arial" w:cs="Arial"/>
          <w:sz w:val="22"/>
          <w:szCs w:val="22"/>
        </w:rPr>
        <w:t>% d’hommes</w:t>
      </w:r>
    </w:p>
    <w:p w:rsidR="00F53AD9" w:rsidRPr="009C68F4" w:rsidRDefault="00466F63" w:rsidP="00385B60">
      <w:pPr>
        <w:pStyle w:val="Paragraphedeliste"/>
        <w:numPr>
          <w:ilvl w:val="0"/>
          <w:numId w:val="19"/>
        </w:numPr>
        <w:tabs>
          <w:tab w:val="left" w:pos="709"/>
        </w:tabs>
        <w:jc w:val="both"/>
        <w:rPr>
          <w:rFonts w:ascii="Arial" w:hAnsi="Arial" w:cs="Arial"/>
          <w:sz w:val="22"/>
          <w:szCs w:val="22"/>
        </w:rPr>
      </w:pPr>
      <w:r>
        <w:rPr>
          <w:rFonts w:ascii="Arial" w:hAnsi="Arial" w:cs="Arial"/>
          <w:sz w:val="22"/>
          <w:szCs w:val="22"/>
        </w:rPr>
        <w:t>81</w:t>
      </w:r>
      <w:r w:rsidR="00F53AD9" w:rsidRPr="009C68F4">
        <w:rPr>
          <w:rFonts w:ascii="Arial" w:hAnsi="Arial" w:cs="Arial"/>
          <w:sz w:val="22"/>
          <w:szCs w:val="22"/>
        </w:rPr>
        <w:t>% de plus de 2</w:t>
      </w:r>
      <w:r w:rsidR="00816A5B">
        <w:rPr>
          <w:rFonts w:ascii="Arial" w:hAnsi="Arial" w:cs="Arial"/>
          <w:sz w:val="22"/>
          <w:szCs w:val="22"/>
        </w:rPr>
        <w:t>6</w:t>
      </w:r>
      <w:r w:rsidR="00F53AD9" w:rsidRPr="009C68F4">
        <w:rPr>
          <w:rFonts w:ascii="Arial" w:hAnsi="Arial" w:cs="Arial"/>
          <w:sz w:val="22"/>
          <w:szCs w:val="22"/>
        </w:rPr>
        <w:t xml:space="preserve"> ans et </w:t>
      </w:r>
      <w:r>
        <w:rPr>
          <w:rFonts w:ascii="Arial" w:hAnsi="Arial" w:cs="Arial"/>
          <w:sz w:val="22"/>
          <w:szCs w:val="22"/>
        </w:rPr>
        <w:t>19</w:t>
      </w:r>
      <w:r w:rsidR="00F53AD9" w:rsidRPr="009C68F4">
        <w:rPr>
          <w:rFonts w:ascii="Arial" w:hAnsi="Arial" w:cs="Arial"/>
          <w:sz w:val="22"/>
          <w:szCs w:val="22"/>
        </w:rPr>
        <w:t>% de moins de 2</w:t>
      </w:r>
      <w:r w:rsidR="00816A5B">
        <w:rPr>
          <w:rFonts w:ascii="Arial" w:hAnsi="Arial" w:cs="Arial"/>
          <w:sz w:val="22"/>
          <w:szCs w:val="22"/>
        </w:rPr>
        <w:t>6</w:t>
      </w:r>
      <w:r w:rsidR="00F53AD9" w:rsidRPr="009C68F4">
        <w:rPr>
          <w:rFonts w:ascii="Arial" w:hAnsi="Arial" w:cs="Arial"/>
          <w:sz w:val="22"/>
          <w:szCs w:val="22"/>
        </w:rPr>
        <w:t xml:space="preserve"> ans.</w:t>
      </w:r>
    </w:p>
    <w:p w:rsidR="007167EF" w:rsidRPr="009C68F4" w:rsidRDefault="007167EF" w:rsidP="00385B60">
      <w:pPr>
        <w:pStyle w:val="Paragraphedeliste"/>
        <w:numPr>
          <w:ilvl w:val="0"/>
          <w:numId w:val="19"/>
        </w:numPr>
        <w:tabs>
          <w:tab w:val="left" w:pos="709"/>
        </w:tabs>
        <w:jc w:val="both"/>
        <w:rPr>
          <w:rFonts w:ascii="Arial" w:hAnsi="Arial" w:cs="Arial"/>
          <w:sz w:val="22"/>
          <w:szCs w:val="22"/>
        </w:rPr>
      </w:pPr>
      <w:r w:rsidRPr="009C68F4">
        <w:rPr>
          <w:rFonts w:ascii="Arial" w:hAnsi="Arial" w:cs="Arial"/>
          <w:sz w:val="22"/>
          <w:szCs w:val="22"/>
        </w:rPr>
        <w:t>Dans la plupart des cas l</w:t>
      </w:r>
      <w:r w:rsidR="00875E14">
        <w:rPr>
          <w:rFonts w:ascii="Arial" w:hAnsi="Arial" w:cs="Arial"/>
          <w:sz w:val="22"/>
          <w:szCs w:val="22"/>
        </w:rPr>
        <w:t>es problématiques sont croisées (lien social, problème financier, de confiance, de reprise d’activité</w:t>
      </w:r>
      <w:r w:rsidR="0045362E">
        <w:rPr>
          <w:rFonts w:ascii="Arial" w:hAnsi="Arial" w:cs="Arial"/>
          <w:sz w:val="22"/>
          <w:szCs w:val="22"/>
        </w:rPr>
        <w:t>s</w:t>
      </w:r>
      <w:r w:rsidR="00875E14">
        <w:rPr>
          <w:rFonts w:ascii="Arial" w:hAnsi="Arial" w:cs="Arial"/>
          <w:sz w:val="22"/>
          <w:szCs w:val="22"/>
        </w:rPr>
        <w:t>)</w:t>
      </w:r>
    </w:p>
    <w:p w:rsidR="007167EF" w:rsidRPr="009C68F4" w:rsidRDefault="00466F63" w:rsidP="00385B60">
      <w:pPr>
        <w:pStyle w:val="Paragraphedeliste"/>
        <w:numPr>
          <w:ilvl w:val="0"/>
          <w:numId w:val="19"/>
        </w:numPr>
        <w:tabs>
          <w:tab w:val="left" w:pos="709"/>
        </w:tabs>
        <w:jc w:val="both"/>
        <w:rPr>
          <w:rFonts w:ascii="Arial" w:hAnsi="Arial" w:cs="Arial"/>
          <w:sz w:val="22"/>
          <w:szCs w:val="22"/>
        </w:rPr>
      </w:pPr>
      <w:r>
        <w:rPr>
          <w:rFonts w:ascii="Arial" w:hAnsi="Arial" w:cs="Arial"/>
          <w:sz w:val="22"/>
          <w:szCs w:val="22"/>
        </w:rPr>
        <w:t>23</w:t>
      </w:r>
      <w:r w:rsidR="007167EF" w:rsidRPr="009C68F4">
        <w:rPr>
          <w:rFonts w:ascii="Arial" w:hAnsi="Arial" w:cs="Arial"/>
          <w:sz w:val="22"/>
          <w:szCs w:val="22"/>
        </w:rPr>
        <w:t xml:space="preserve"> BRSA </w:t>
      </w:r>
      <w:r w:rsidR="00387AB6">
        <w:rPr>
          <w:rFonts w:ascii="Arial" w:hAnsi="Arial" w:cs="Arial"/>
          <w:sz w:val="22"/>
          <w:szCs w:val="22"/>
        </w:rPr>
        <w:t>dont 2 personnes de – de 26 ans et</w:t>
      </w:r>
      <w:r>
        <w:rPr>
          <w:rFonts w:ascii="Arial" w:hAnsi="Arial" w:cs="Arial"/>
          <w:sz w:val="22"/>
          <w:szCs w:val="22"/>
        </w:rPr>
        <w:t>1</w:t>
      </w:r>
      <w:r w:rsidR="007167EF" w:rsidRPr="009C68F4">
        <w:rPr>
          <w:rFonts w:ascii="Arial" w:hAnsi="Arial" w:cs="Arial"/>
          <w:sz w:val="22"/>
          <w:szCs w:val="22"/>
        </w:rPr>
        <w:t xml:space="preserve"> personne de – 25 ans</w:t>
      </w:r>
    </w:p>
    <w:p w:rsidR="006455AA" w:rsidRDefault="006455AA" w:rsidP="00E83456">
      <w:pPr>
        <w:pStyle w:val="Paragraphedeliste"/>
        <w:tabs>
          <w:tab w:val="left" w:pos="709"/>
        </w:tabs>
        <w:ind w:left="0"/>
        <w:jc w:val="both"/>
        <w:rPr>
          <w:rFonts w:ascii="Arial" w:hAnsi="Arial" w:cs="Arial"/>
          <w:b/>
          <w:sz w:val="22"/>
          <w:szCs w:val="22"/>
        </w:rPr>
      </w:pPr>
    </w:p>
    <w:p w:rsidR="00E83456" w:rsidRPr="009C68F4" w:rsidRDefault="00E83456" w:rsidP="00E83456">
      <w:pPr>
        <w:pStyle w:val="Paragraphedeliste"/>
        <w:tabs>
          <w:tab w:val="left" w:pos="709"/>
        </w:tabs>
        <w:ind w:left="0"/>
        <w:jc w:val="both"/>
        <w:rPr>
          <w:rFonts w:ascii="Arial" w:hAnsi="Arial" w:cs="Arial"/>
          <w:b/>
          <w:sz w:val="22"/>
          <w:szCs w:val="22"/>
        </w:rPr>
      </w:pPr>
      <w:r w:rsidRPr="009C68F4">
        <w:rPr>
          <w:rFonts w:ascii="Arial" w:hAnsi="Arial" w:cs="Arial"/>
          <w:b/>
          <w:sz w:val="22"/>
          <w:szCs w:val="22"/>
        </w:rPr>
        <w:t>Durée moyenne de présence en atelier </w:t>
      </w:r>
      <w:r w:rsidR="00E86A51">
        <w:rPr>
          <w:rFonts w:ascii="Arial" w:hAnsi="Arial" w:cs="Arial"/>
          <w:b/>
          <w:sz w:val="22"/>
          <w:szCs w:val="22"/>
        </w:rPr>
        <w:t>3.88</w:t>
      </w:r>
      <w:r w:rsidRPr="009C68F4">
        <w:rPr>
          <w:rFonts w:ascii="Arial" w:hAnsi="Arial" w:cs="Arial"/>
          <w:b/>
          <w:sz w:val="22"/>
          <w:szCs w:val="22"/>
        </w:rPr>
        <w:t xml:space="preserve"> mois</w:t>
      </w:r>
    </w:p>
    <w:p w:rsidR="006455AA" w:rsidRDefault="006455AA" w:rsidP="001247F4">
      <w:pPr>
        <w:rPr>
          <w:rFonts w:ascii="Arial" w:hAnsi="Arial" w:cs="Arial"/>
          <w:b/>
        </w:rPr>
      </w:pPr>
    </w:p>
    <w:p w:rsidR="008E7AC7" w:rsidRDefault="008E7AC7" w:rsidP="001247F4">
      <w:pPr>
        <w:rPr>
          <w:rFonts w:ascii="Arial" w:hAnsi="Arial" w:cs="Arial"/>
        </w:rPr>
      </w:pPr>
      <w:r w:rsidRPr="009C68F4">
        <w:rPr>
          <w:rFonts w:ascii="Arial" w:hAnsi="Arial" w:cs="Arial"/>
          <w:b/>
        </w:rPr>
        <w:t>Prescription en attente</w:t>
      </w:r>
      <w:r w:rsidRPr="009C68F4">
        <w:rPr>
          <w:rFonts w:ascii="Arial" w:hAnsi="Arial" w:cs="Arial"/>
        </w:rPr>
        <w:t xml:space="preserve"> de premier entretien : </w:t>
      </w:r>
      <w:r w:rsidR="00E86A51">
        <w:rPr>
          <w:rFonts w:ascii="Arial" w:hAnsi="Arial" w:cs="Arial"/>
        </w:rPr>
        <w:t>5</w:t>
      </w:r>
      <w:r w:rsidR="001D5E95" w:rsidRPr="009C68F4">
        <w:rPr>
          <w:rFonts w:ascii="Arial" w:hAnsi="Arial" w:cs="Arial"/>
        </w:rPr>
        <w:t xml:space="preserve">personnes : </w:t>
      </w:r>
      <w:r w:rsidR="00E86A51">
        <w:rPr>
          <w:rFonts w:ascii="Arial" w:hAnsi="Arial" w:cs="Arial"/>
        </w:rPr>
        <w:t>4</w:t>
      </w:r>
      <w:r w:rsidR="001D5E95" w:rsidRPr="009C68F4">
        <w:rPr>
          <w:rFonts w:ascii="Arial" w:hAnsi="Arial" w:cs="Arial"/>
        </w:rPr>
        <w:t xml:space="preserve"> BRSA et </w:t>
      </w:r>
      <w:r w:rsidR="00E86A51">
        <w:rPr>
          <w:rFonts w:ascii="Arial" w:hAnsi="Arial" w:cs="Arial"/>
        </w:rPr>
        <w:t>1</w:t>
      </w:r>
      <w:r w:rsidR="009B3CAF">
        <w:rPr>
          <w:rFonts w:ascii="Arial" w:hAnsi="Arial" w:cs="Arial"/>
        </w:rPr>
        <w:t xml:space="preserve"> personne de </w:t>
      </w:r>
      <w:r w:rsidR="001D5E95" w:rsidRPr="009C68F4">
        <w:rPr>
          <w:rFonts w:ascii="Arial" w:hAnsi="Arial" w:cs="Arial"/>
        </w:rPr>
        <w:t>moins de 25 ans.</w:t>
      </w:r>
    </w:p>
    <w:p w:rsidR="003B314E" w:rsidRDefault="003B314E" w:rsidP="001247F4">
      <w:pPr>
        <w:rPr>
          <w:rFonts w:ascii="Arial" w:hAnsi="Arial" w:cs="Arial"/>
        </w:rPr>
      </w:pPr>
    </w:p>
    <w:p w:rsidR="003B314E" w:rsidRPr="009C68F4" w:rsidRDefault="003B314E" w:rsidP="001247F4">
      <w:pPr>
        <w:rPr>
          <w:rFonts w:ascii="Arial" w:hAnsi="Arial" w:cs="Arial"/>
        </w:rPr>
      </w:pPr>
    </w:p>
    <w:p w:rsidR="00B16D3B" w:rsidRPr="009C68F4" w:rsidRDefault="00B16D3B" w:rsidP="00B16D3B">
      <w:pPr>
        <w:numPr>
          <w:ilvl w:val="0"/>
          <w:numId w:val="17"/>
        </w:numPr>
        <w:rPr>
          <w:rFonts w:ascii="Arial" w:hAnsi="Arial" w:cs="Arial"/>
          <w:b/>
          <w:u w:val="single"/>
        </w:rPr>
      </w:pPr>
      <w:r w:rsidRPr="009C68F4">
        <w:rPr>
          <w:rFonts w:ascii="Arial" w:hAnsi="Arial" w:cs="Arial"/>
          <w:b/>
          <w:u w:val="single"/>
        </w:rPr>
        <w:t xml:space="preserve">Résultat </w:t>
      </w:r>
      <w:r w:rsidR="00B125FA" w:rsidRPr="009C68F4">
        <w:rPr>
          <w:rFonts w:ascii="Arial" w:hAnsi="Arial" w:cs="Arial"/>
          <w:b/>
          <w:u w:val="single"/>
        </w:rPr>
        <w:t>s</w:t>
      </w:r>
      <w:r w:rsidRPr="009C68F4">
        <w:rPr>
          <w:rFonts w:ascii="Arial" w:hAnsi="Arial" w:cs="Arial"/>
          <w:b/>
          <w:u w:val="single"/>
        </w:rPr>
        <w:t>uite de parcours proposés et orientations réalisés</w:t>
      </w:r>
    </w:p>
    <w:p w:rsidR="001247F4" w:rsidRPr="009C68F4" w:rsidRDefault="00F06A14" w:rsidP="008A28B6">
      <w:pPr>
        <w:widowControl w:val="0"/>
        <w:suppressAutoHyphens/>
        <w:spacing w:after="0" w:line="240" w:lineRule="auto"/>
        <w:jc w:val="both"/>
        <w:rPr>
          <w:rFonts w:ascii="Arial" w:hAnsi="Arial" w:cs="Arial"/>
        </w:rPr>
      </w:pPr>
      <w:r>
        <w:rPr>
          <w:rFonts w:ascii="Arial" w:hAnsi="Arial" w:cs="Arial"/>
        </w:rPr>
        <w:t>2</w:t>
      </w:r>
      <w:r w:rsidR="00E86A51">
        <w:rPr>
          <w:rFonts w:ascii="Arial" w:hAnsi="Arial" w:cs="Arial"/>
        </w:rPr>
        <w:t>8</w:t>
      </w:r>
      <w:r w:rsidR="008A28B6" w:rsidRPr="009C68F4">
        <w:rPr>
          <w:rFonts w:ascii="Arial" w:hAnsi="Arial" w:cs="Arial"/>
        </w:rPr>
        <w:t xml:space="preserve"> personnes ont repris une activité physique à raison de 20 h 00 par semaine.</w:t>
      </w:r>
    </w:p>
    <w:p w:rsidR="00CB7C33" w:rsidRPr="009C68F4" w:rsidRDefault="00CB7C33" w:rsidP="008A28B6">
      <w:pPr>
        <w:widowControl w:val="0"/>
        <w:suppressAutoHyphens/>
        <w:spacing w:after="0" w:line="240" w:lineRule="auto"/>
        <w:jc w:val="both"/>
        <w:rPr>
          <w:rFonts w:ascii="Arial" w:hAnsi="Arial" w:cs="Arial"/>
          <w:u w:val="single"/>
        </w:rPr>
      </w:pPr>
    </w:p>
    <w:p w:rsidR="00CB7C33" w:rsidRDefault="002F07AE" w:rsidP="008A28B6">
      <w:pPr>
        <w:widowControl w:val="0"/>
        <w:suppressAutoHyphens/>
        <w:spacing w:after="0" w:line="240" w:lineRule="auto"/>
        <w:jc w:val="both"/>
        <w:rPr>
          <w:rFonts w:ascii="Arial" w:hAnsi="Arial" w:cs="Arial"/>
        </w:rPr>
      </w:pPr>
      <w:r>
        <w:rPr>
          <w:rFonts w:ascii="Arial" w:hAnsi="Arial" w:cs="Arial"/>
        </w:rPr>
        <w:t>7</w:t>
      </w:r>
      <w:r w:rsidR="00CB7C33" w:rsidRPr="009C68F4">
        <w:rPr>
          <w:rFonts w:ascii="Arial" w:hAnsi="Arial" w:cs="Arial"/>
        </w:rPr>
        <w:t xml:space="preserve"> sorties pour formation </w:t>
      </w:r>
      <w:r w:rsidR="00387AB6">
        <w:rPr>
          <w:rFonts w:ascii="Arial" w:hAnsi="Arial" w:cs="Arial"/>
        </w:rPr>
        <w:t>(1 rémunéré</w:t>
      </w:r>
      <w:r w:rsidR="0045362E">
        <w:rPr>
          <w:rFonts w:ascii="Arial" w:hAnsi="Arial" w:cs="Arial"/>
        </w:rPr>
        <w:t>e</w:t>
      </w:r>
      <w:r w:rsidR="00387AB6">
        <w:rPr>
          <w:rFonts w:ascii="Arial" w:hAnsi="Arial" w:cs="Arial"/>
        </w:rPr>
        <w:t>)</w:t>
      </w:r>
    </w:p>
    <w:p w:rsidR="00387AB6" w:rsidRPr="009C68F4" w:rsidRDefault="009C3EC4" w:rsidP="008A28B6">
      <w:pPr>
        <w:widowControl w:val="0"/>
        <w:suppressAutoHyphens/>
        <w:spacing w:after="0" w:line="240" w:lineRule="auto"/>
        <w:jc w:val="both"/>
        <w:rPr>
          <w:rFonts w:ascii="Arial" w:hAnsi="Arial" w:cs="Arial"/>
        </w:rPr>
      </w:pPr>
      <w:r>
        <w:rPr>
          <w:rFonts w:ascii="Arial" w:hAnsi="Arial" w:cs="Arial"/>
        </w:rPr>
        <w:t>79</w:t>
      </w:r>
      <w:r w:rsidR="00387AB6">
        <w:rPr>
          <w:rFonts w:ascii="Arial" w:hAnsi="Arial" w:cs="Arial"/>
        </w:rPr>
        <w:t>% ont fait leur bilan de santé</w:t>
      </w:r>
      <w:r>
        <w:rPr>
          <w:rFonts w:ascii="Arial" w:hAnsi="Arial" w:cs="Arial"/>
        </w:rPr>
        <w:t xml:space="preserve"> (22</w:t>
      </w:r>
      <w:r w:rsidR="0081454E">
        <w:rPr>
          <w:rFonts w:ascii="Arial" w:hAnsi="Arial" w:cs="Arial"/>
        </w:rPr>
        <w:t xml:space="preserve"> participants sur </w:t>
      </w:r>
      <w:r>
        <w:rPr>
          <w:rFonts w:ascii="Arial" w:hAnsi="Arial" w:cs="Arial"/>
        </w:rPr>
        <w:t>28)</w:t>
      </w:r>
    </w:p>
    <w:p w:rsidR="00CB7C33" w:rsidRPr="009C68F4" w:rsidRDefault="00F2632E" w:rsidP="008A28B6">
      <w:pPr>
        <w:widowControl w:val="0"/>
        <w:suppressAutoHyphens/>
        <w:spacing w:after="0" w:line="240" w:lineRule="auto"/>
        <w:jc w:val="both"/>
        <w:rPr>
          <w:rFonts w:ascii="Arial" w:hAnsi="Arial" w:cs="Arial"/>
        </w:rPr>
      </w:pPr>
      <w:r>
        <w:rPr>
          <w:rFonts w:ascii="Arial" w:hAnsi="Arial" w:cs="Arial"/>
        </w:rPr>
        <w:t>3</w:t>
      </w:r>
      <w:r w:rsidR="00CB7C33" w:rsidRPr="009C68F4">
        <w:rPr>
          <w:rFonts w:ascii="Arial" w:hAnsi="Arial" w:cs="Arial"/>
        </w:rPr>
        <w:t xml:space="preserve"> sortie</w:t>
      </w:r>
      <w:r w:rsidR="00387AB6">
        <w:rPr>
          <w:rFonts w:ascii="Arial" w:hAnsi="Arial" w:cs="Arial"/>
        </w:rPr>
        <w:t>s</w:t>
      </w:r>
      <w:r w:rsidR="00CB7C33" w:rsidRPr="009C68F4">
        <w:rPr>
          <w:rFonts w:ascii="Arial" w:hAnsi="Arial" w:cs="Arial"/>
        </w:rPr>
        <w:t xml:space="preserve"> pour prise en charge </w:t>
      </w:r>
      <w:r w:rsidR="007F0D81">
        <w:rPr>
          <w:rFonts w:ascii="Arial" w:hAnsi="Arial" w:cs="Arial"/>
        </w:rPr>
        <w:t xml:space="preserve">de </w:t>
      </w:r>
      <w:r w:rsidR="00CB7C33" w:rsidRPr="009C68F4">
        <w:rPr>
          <w:rFonts w:ascii="Arial" w:hAnsi="Arial" w:cs="Arial"/>
        </w:rPr>
        <w:t>problème</w:t>
      </w:r>
      <w:r w:rsidR="007F0D81">
        <w:rPr>
          <w:rFonts w:ascii="Arial" w:hAnsi="Arial" w:cs="Arial"/>
        </w:rPr>
        <w:t>(s)</w:t>
      </w:r>
      <w:r w:rsidR="00CB7C33" w:rsidRPr="009C68F4">
        <w:rPr>
          <w:rFonts w:ascii="Arial" w:hAnsi="Arial" w:cs="Arial"/>
        </w:rPr>
        <w:t xml:space="preserve"> de santé.</w:t>
      </w:r>
    </w:p>
    <w:p w:rsidR="00387AB6" w:rsidRDefault="00D31EAD" w:rsidP="008A28B6">
      <w:pPr>
        <w:widowControl w:val="0"/>
        <w:suppressAutoHyphens/>
        <w:spacing w:after="0" w:line="240" w:lineRule="auto"/>
        <w:jc w:val="both"/>
        <w:rPr>
          <w:rFonts w:ascii="Arial" w:hAnsi="Arial" w:cs="Arial"/>
        </w:rPr>
      </w:pPr>
      <w:r>
        <w:rPr>
          <w:rFonts w:ascii="Arial" w:hAnsi="Arial" w:cs="Arial"/>
        </w:rPr>
        <w:t>3</w:t>
      </w:r>
      <w:r w:rsidR="00387AB6">
        <w:rPr>
          <w:rFonts w:ascii="Arial" w:hAnsi="Arial" w:cs="Arial"/>
        </w:rPr>
        <w:t xml:space="preserve"> entrée</w:t>
      </w:r>
      <w:r w:rsidR="00DF4A6D">
        <w:rPr>
          <w:rFonts w:ascii="Arial" w:hAnsi="Arial" w:cs="Arial"/>
        </w:rPr>
        <w:t>s</w:t>
      </w:r>
      <w:r w:rsidR="00387AB6">
        <w:rPr>
          <w:rFonts w:ascii="Arial" w:hAnsi="Arial" w:cs="Arial"/>
        </w:rPr>
        <w:t xml:space="preserve"> en chantier d’insertion</w:t>
      </w:r>
    </w:p>
    <w:p w:rsidR="00387AB6" w:rsidRDefault="00387AB6" w:rsidP="008A28B6">
      <w:pPr>
        <w:widowControl w:val="0"/>
        <w:suppressAutoHyphens/>
        <w:spacing w:after="0" w:line="240" w:lineRule="auto"/>
        <w:jc w:val="both"/>
        <w:rPr>
          <w:rFonts w:ascii="Arial" w:hAnsi="Arial" w:cs="Arial"/>
        </w:rPr>
      </w:pPr>
      <w:r>
        <w:rPr>
          <w:rFonts w:ascii="Arial" w:hAnsi="Arial" w:cs="Arial"/>
        </w:rPr>
        <w:t>10 personnes sont passées d’un suivi social à un suivi professionnel</w:t>
      </w:r>
    </w:p>
    <w:p w:rsidR="00387AB6" w:rsidRDefault="00387AB6" w:rsidP="008A28B6">
      <w:pPr>
        <w:widowControl w:val="0"/>
        <w:suppressAutoHyphens/>
        <w:spacing w:after="0" w:line="240" w:lineRule="auto"/>
        <w:jc w:val="both"/>
        <w:rPr>
          <w:rFonts w:ascii="Arial" w:hAnsi="Arial" w:cs="Arial"/>
        </w:rPr>
      </w:pPr>
      <w:r>
        <w:rPr>
          <w:rFonts w:ascii="Arial" w:hAnsi="Arial" w:cs="Arial"/>
        </w:rPr>
        <w:t xml:space="preserve">4 personnes ont fait une </w:t>
      </w:r>
      <w:r w:rsidR="00EA6B78">
        <w:rPr>
          <w:rFonts w:ascii="Arial" w:hAnsi="Arial" w:cs="Arial"/>
        </w:rPr>
        <w:t>PMSMP</w:t>
      </w:r>
      <w:r>
        <w:rPr>
          <w:rFonts w:ascii="Arial" w:hAnsi="Arial" w:cs="Arial"/>
        </w:rPr>
        <w:t xml:space="preserve"> (industrie, bucheronnage et ELS)</w:t>
      </w:r>
    </w:p>
    <w:p w:rsidR="00CB7C33" w:rsidRPr="009C68F4" w:rsidRDefault="00EA6B78" w:rsidP="008A28B6">
      <w:pPr>
        <w:widowControl w:val="0"/>
        <w:suppressAutoHyphens/>
        <w:spacing w:after="0" w:line="240" w:lineRule="auto"/>
        <w:jc w:val="both"/>
        <w:rPr>
          <w:rFonts w:ascii="Arial" w:hAnsi="Arial" w:cs="Arial"/>
        </w:rPr>
      </w:pPr>
      <w:r>
        <w:rPr>
          <w:rFonts w:ascii="Arial" w:hAnsi="Arial" w:cs="Arial"/>
        </w:rPr>
        <w:t>2</w:t>
      </w:r>
      <w:r w:rsidR="00CB7C33" w:rsidRPr="009C68F4">
        <w:rPr>
          <w:rFonts w:ascii="Arial" w:hAnsi="Arial" w:cs="Arial"/>
        </w:rPr>
        <w:t xml:space="preserve"> positionne</w:t>
      </w:r>
      <w:r w:rsidR="00387AB6">
        <w:rPr>
          <w:rFonts w:ascii="Arial" w:hAnsi="Arial" w:cs="Arial"/>
        </w:rPr>
        <w:t>ments en chantier d’insertion en attente d’entretien</w:t>
      </w:r>
      <w:r w:rsidR="0045362E">
        <w:rPr>
          <w:rFonts w:ascii="Arial" w:hAnsi="Arial" w:cs="Arial"/>
        </w:rPr>
        <w:t>s</w:t>
      </w:r>
    </w:p>
    <w:p w:rsidR="009C68F4" w:rsidRPr="009C68F4" w:rsidRDefault="00F2632E" w:rsidP="008A28B6">
      <w:pPr>
        <w:widowControl w:val="0"/>
        <w:suppressAutoHyphens/>
        <w:spacing w:after="0" w:line="240" w:lineRule="auto"/>
        <w:jc w:val="both"/>
        <w:rPr>
          <w:rFonts w:ascii="Arial" w:hAnsi="Arial" w:cs="Arial"/>
        </w:rPr>
      </w:pPr>
      <w:r>
        <w:rPr>
          <w:rFonts w:ascii="Arial" w:hAnsi="Arial" w:cs="Arial"/>
        </w:rPr>
        <w:t>3</w:t>
      </w:r>
      <w:r w:rsidR="009C68F4" w:rsidRPr="009C68F4">
        <w:rPr>
          <w:rFonts w:ascii="Arial" w:hAnsi="Arial" w:cs="Arial"/>
        </w:rPr>
        <w:t xml:space="preserve"> sorties avec continuité suivi</w:t>
      </w:r>
      <w:r w:rsidR="0045362E">
        <w:rPr>
          <w:rFonts w:ascii="Arial" w:hAnsi="Arial" w:cs="Arial"/>
        </w:rPr>
        <w:t>es</w:t>
      </w:r>
      <w:r w:rsidR="009C68F4" w:rsidRPr="009C68F4">
        <w:rPr>
          <w:rFonts w:ascii="Arial" w:hAnsi="Arial" w:cs="Arial"/>
        </w:rPr>
        <w:t xml:space="preserve"> par référent</w:t>
      </w:r>
      <w:r w:rsidR="00EA6B78">
        <w:rPr>
          <w:rFonts w:ascii="Arial" w:hAnsi="Arial" w:cs="Arial"/>
        </w:rPr>
        <w:t>dont un jeune</w:t>
      </w:r>
      <w:r w:rsidR="009C68F4" w:rsidRPr="009C68F4">
        <w:rPr>
          <w:rFonts w:ascii="Arial" w:hAnsi="Arial" w:cs="Arial"/>
        </w:rPr>
        <w:t>.</w:t>
      </w:r>
    </w:p>
    <w:p w:rsidR="00CB7C33" w:rsidRDefault="00387AB6" w:rsidP="008A28B6">
      <w:pPr>
        <w:widowControl w:val="0"/>
        <w:suppressAutoHyphens/>
        <w:spacing w:after="0" w:line="240" w:lineRule="auto"/>
        <w:jc w:val="both"/>
        <w:rPr>
          <w:rFonts w:ascii="Arial" w:hAnsi="Arial" w:cs="Arial"/>
        </w:rPr>
      </w:pPr>
      <w:r>
        <w:rPr>
          <w:rFonts w:ascii="Arial" w:hAnsi="Arial" w:cs="Arial"/>
        </w:rPr>
        <w:t>Trois positionnemen</w:t>
      </w:r>
      <w:r w:rsidR="00875E14">
        <w:rPr>
          <w:rFonts w:ascii="Arial" w:hAnsi="Arial" w:cs="Arial"/>
        </w:rPr>
        <w:t>ts</w:t>
      </w:r>
      <w:r>
        <w:rPr>
          <w:rFonts w:ascii="Arial" w:hAnsi="Arial" w:cs="Arial"/>
        </w:rPr>
        <w:t xml:space="preserve"> en formation qualifiante</w:t>
      </w:r>
    </w:p>
    <w:p w:rsidR="00875E14" w:rsidRDefault="00D31EAD" w:rsidP="008A28B6">
      <w:pPr>
        <w:widowControl w:val="0"/>
        <w:suppressAutoHyphens/>
        <w:spacing w:after="0" w:line="240" w:lineRule="auto"/>
        <w:jc w:val="both"/>
        <w:rPr>
          <w:rFonts w:ascii="Arial" w:hAnsi="Arial" w:cs="Arial"/>
        </w:rPr>
      </w:pPr>
      <w:r>
        <w:rPr>
          <w:rFonts w:ascii="Arial" w:hAnsi="Arial" w:cs="Arial"/>
        </w:rPr>
        <w:t>3</w:t>
      </w:r>
      <w:r w:rsidR="00875E14">
        <w:rPr>
          <w:rFonts w:ascii="Arial" w:hAnsi="Arial" w:cs="Arial"/>
        </w:rPr>
        <w:t xml:space="preserve"> futurs positionnements en ACI après la préparation entretien d’embauche</w:t>
      </w:r>
    </w:p>
    <w:p w:rsidR="00875E14" w:rsidRDefault="00875E14" w:rsidP="008A28B6">
      <w:pPr>
        <w:widowControl w:val="0"/>
        <w:suppressAutoHyphens/>
        <w:spacing w:after="0" w:line="240" w:lineRule="auto"/>
        <w:jc w:val="both"/>
        <w:rPr>
          <w:rFonts w:ascii="Arial" w:hAnsi="Arial" w:cs="Arial"/>
        </w:rPr>
      </w:pPr>
      <w:r>
        <w:rPr>
          <w:rFonts w:ascii="Arial" w:hAnsi="Arial" w:cs="Arial"/>
        </w:rPr>
        <w:t xml:space="preserve">Une </w:t>
      </w:r>
      <w:r w:rsidR="002F07AE">
        <w:rPr>
          <w:rFonts w:ascii="Arial" w:hAnsi="Arial" w:cs="Arial"/>
        </w:rPr>
        <w:t xml:space="preserve">mission </w:t>
      </w:r>
      <w:r>
        <w:rPr>
          <w:rFonts w:ascii="Arial" w:hAnsi="Arial" w:cs="Arial"/>
        </w:rPr>
        <w:t xml:space="preserve">en </w:t>
      </w:r>
      <w:r w:rsidR="006455AA">
        <w:rPr>
          <w:rFonts w:ascii="Arial" w:hAnsi="Arial" w:cs="Arial"/>
        </w:rPr>
        <w:t>intérim</w:t>
      </w:r>
      <w:r>
        <w:rPr>
          <w:rFonts w:ascii="Arial" w:hAnsi="Arial" w:cs="Arial"/>
        </w:rPr>
        <w:t xml:space="preserve"> en industrie</w:t>
      </w:r>
    </w:p>
    <w:p w:rsidR="00CB7C33" w:rsidRPr="009C68F4" w:rsidRDefault="00CB7C33" w:rsidP="00E303EB">
      <w:pPr>
        <w:rPr>
          <w:rFonts w:ascii="Arial" w:hAnsi="Arial" w:cs="Arial"/>
        </w:rPr>
      </w:pPr>
    </w:p>
    <w:p w:rsidR="00B16D3B" w:rsidRPr="009C68F4" w:rsidRDefault="00E303EB" w:rsidP="00E303EB">
      <w:pPr>
        <w:numPr>
          <w:ilvl w:val="0"/>
          <w:numId w:val="1"/>
        </w:numPr>
        <w:rPr>
          <w:rFonts w:ascii="Arial" w:hAnsi="Arial" w:cs="Arial"/>
          <w:b/>
          <w:u w:val="single"/>
        </w:rPr>
      </w:pPr>
      <w:r w:rsidRPr="009C68F4">
        <w:rPr>
          <w:rFonts w:ascii="Arial" w:hAnsi="Arial" w:cs="Arial"/>
          <w:b/>
          <w:u w:val="single"/>
        </w:rPr>
        <w:t>Déroulement de l’action</w:t>
      </w:r>
      <w:r w:rsidR="00F37086" w:rsidRPr="009C68F4">
        <w:rPr>
          <w:rFonts w:ascii="Arial" w:hAnsi="Arial" w:cs="Arial"/>
          <w:b/>
          <w:u w:val="single"/>
        </w:rPr>
        <w:t> : activité</w:t>
      </w:r>
      <w:r w:rsidR="00B16D3B" w:rsidRPr="009C68F4">
        <w:rPr>
          <w:rFonts w:ascii="Arial" w:hAnsi="Arial" w:cs="Arial"/>
          <w:b/>
          <w:u w:val="single"/>
        </w:rPr>
        <w:t>s, nature des suivis proposés</w:t>
      </w:r>
    </w:p>
    <w:p w:rsidR="00F966F4" w:rsidRPr="009C68F4" w:rsidRDefault="00F53AD9" w:rsidP="00B16D3B">
      <w:pPr>
        <w:rPr>
          <w:rFonts w:ascii="Arial" w:hAnsi="Arial" w:cs="Arial"/>
          <w:b/>
          <w:u w:val="single"/>
        </w:rPr>
      </w:pPr>
      <w:r w:rsidRPr="009C68F4">
        <w:rPr>
          <w:rFonts w:ascii="Arial" w:hAnsi="Arial" w:cs="Arial"/>
          <w:b/>
          <w:u w:val="single"/>
        </w:rPr>
        <w:t>Déroulement de l’action</w:t>
      </w:r>
      <w:r w:rsidR="00F966F4" w:rsidRPr="009C68F4">
        <w:rPr>
          <w:rFonts w:ascii="Arial" w:hAnsi="Arial" w:cs="Arial"/>
          <w:b/>
          <w:u w:val="single"/>
        </w:rPr>
        <w:t> :</w:t>
      </w:r>
      <w:r w:rsidRPr="009C68F4">
        <w:rPr>
          <w:rFonts w:ascii="Arial" w:hAnsi="Arial" w:cs="Arial"/>
          <w:b/>
          <w:u w:val="single"/>
        </w:rPr>
        <w:t xml:space="preserve"> activités</w:t>
      </w:r>
    </w:p>
    <w:p w:rsidR="00F966F4" w:rsidRPr="009C68F4" w:rsidRDefault="00F53AD9" w:rsidP="008A28B6">
      <w:pPr>
        <w:jc w:val="both"/>
        <w:rPr>
          <w:rFonts w:ascii="Arial" w:hAnsi="Arial" w:cs="Arial"/>
        </w:rPr>
      </w:pPr>
      <w:r w:rsidRPr="009C68F4">
        <w:rPr>
          <w:rFonts w:ascii="Arial" w:hAnsi="Arial" w:cs="Arial"/>
        </w:rPr>
        <w:t>Emmaüs</w:t>
      </w:r>
      <w:r w:rsidR="00F966F4" w:rsidRPr="009C68F4">
        <w:rPr>
          <w:rFonts w:ascii="Arial" w:hAnsi="Arial" w:cs="Arial"/>
        </w:rPr>
        <w:t xml:space="preserve"> : </w:t>
      </w:r>
      <w:r w:rsidR="000426F7" w:rsidRPr="009C68F4">
        <w:rPr>
          <w:rFonts w:ascii="Arial" w:hAnsi="Arial" w:cs="Arial"/>
        </w:rPr>
        <w:t>Cett</w:t>
      </w:r>
      <w:r w:rsidR="008C7F08">
        <w:rPr>
          <w:rFonts w:ascii="Arial" w:hAnsi="Arial" w:cs="Arial"/>
        </w:rPr>
        <w:t>e action vise à soutenir les</w:t>
      </w:r>
      <w:r w:rsidR="000426F7" w:rsidRPr="009C68F4">
        <w:rPr>
          <w:rFonts w:ascii="Arial" w:hAnsi="Arial" w:cs="Arial"/>
        </w:rPr>
        <w:t xml:space="preserve"> compagnon</w:t>
      </w:r>
      <w:r w:rsidR="008C7F08">
        <w:rPr>
          <w:rFonts w:ascii="Arial" w:hAnsi="Arial" w:cs="Arial"/>
        </w:rPr>
        <w:t>s</w:t>
      </w:r>
      <w:r w:rsidR="000426F7" w:rsidRPr="009C68F4">
        <w:rPr>
          <w:rFonts w:ascii="Arial" w:hAnsi="Arial" w:cs="Arial"/>
        </w:rPr>
        <w:t xml:space="preserve"> : montage, démontage meuble, portage, mise en rayon, mise en valeur, tri, </w:t>
      </w:r>
      <w:r w:rsidR="008A28B6" w:rsidRPr="009C68F4">
        <w:rPr>
          <w:rFonts w:ascii="Arial" w:hAnsi="Arial" w:cs="Arial"/>
        </w:rPr>
        <w:t xml:space="preserve">banque alimentaire, </w:t>
      </w:r>
      <w:r w:rsidR="000426F7" w:rsidRPr="009C68F4">
        <w:rPr>
          <w:rFonts w:ascii="Arial" w:hAnsi="Arial" w:cs="Arial"/>
        </w:rPr>
        <w:t>…</w:t>
      </w:r>
      <w:r w:rsidR="008A28B6" w:rsidRPr="009C68F4">
        <w:rPr>
          <w:rFonts w:ascii="Arial" w:hAnsi="Arial" w:cs="Arial"/>
        </w:rPr>
        <w:t> : le mardi : journée complète</w:t>
      </w:r>
    </w:p>
    <w:p w:rsidR="008A28B6" w:rsidRDefault="008A28B6" w:rsidP="008A28B6">
      <w:pPr>
        <w:jc w:val="both"/>
        <w:rPr>
          <w:rFonts w:ascii="Arial" w:hAnsi="Arial" w:cs="Arial"/>
        </w:rPr>
      </w:pPr>
      <w:r w:rsidRPr="009C68F4">
        <w:rPr>
          <w:rFonts w:ascii="Arial" w:hAnsi="Arial" w:cs="Arial"/>
        </w:rPr>
        <w:t>AFTAR : Activité</w:t>
      </w:r>
      <w:r w:rsidR="0045362E">
        <w:rPr>
          <w:rFonts w:ascii="Arial" w:hAnsi="Arial" w:cs="Arial"/>
        </w:rPr>
        <w:t xml:space="preserve"> espace vert (tonte, nettoyage</w:t>
      </w:r>
      <w:r w:rsidRPr="009C68F4">
        <w:rPr>
          <w:rFonts w:ascii="Arial" w:hAnsi="Arial" w:cs="Arial"/>
        </w:rPr>
        <w:t xml:space="preserve"> et petite réhabilitation dans </w:t>
      </w:r>
      <w:r w:rsidR="0045362E" w:rsidRPr="009C68F4">
        <w:rPr>
          <w:rFonts w:ascii="Arial" w:hAnsi="Arial" w:cs="Arial"/>
        </w:rPr>
        <w:t>les logements</w:t>
      </w:r>
      <w:r w:rsidRPr="009C68F4">
        <w:rPr>
          <w:rFonts w:ascii="Arial" w:hAnsi="Arial" w:cs="Arial"/>
        </w:rPr>
        <w:t xml:space="preserve"> (plaquo, peinture, …) : le mercredi : ½ à 1 journée par semaine : </w:t>
      </w:r>
    </w:p>
    <w:p w:rsidR="00E554A3" w:rsidRDefault="008C7F08" w:rsidP="00E554A3">
      <w:pPr>
        <w:jc w:val="both"/>
        <w:rPr>
          <w:rFonts w:ascii="Arial" w:hAnsi="Arial" w:cs="Arial"/>
        </w:rPr>
      </w:pPr>
      <w:r>
        <w:rPr>
          <w:rFonts w:ascii="Arial" w:hAnsi="Arial" w:cs="Arial"/>
        </w:rPr>
        <w:t>"</w:t>
      </w:r>
      <w:r w:rsidR="00E554A3">
        <w:rPr>
          <w:rFonts w:ascii="Arial" w:hAnsi="Arial" w:cs="Arial"/>
        </w:rPr>
        <w:t>Les locataires de la planète terre</w:t>
      </w:r>
      <w:r>
        <w:rPr>
          <w:rFonts w:ascii="Arial" w:hAnsi="Arial" w:cs="Arial"/>
        </w:rPr>
        <w:t>"</w:t>
      </w:r>
      <w:r w:rsidR="00E554A3">
        <w:rPr>
          <w:rFonts w:ascii="Arial" w:hAnsi="Arial" w:cs="Arial"/>
        </w:rPr>
        <w:t> : en alternance ou conjointement en mobilisant deux équipes, une équipe sur l’AFTAR et une autre sur le tri des vêtements. Cet atelier se déroule dans les locaux de l’AMC (en dessous du SARC).2 jours par mois : tri de vêtements dans les locaux de l’AMC (en dessous du SARC) afin de préparer des distributions auprès des réfugiés et des sans-abris des Ardennes.</w:t>
      </w:r>
    </w:p>
    <w:p w:rsidR="00F966F4" w:rsidRDefault="00F53AD9" w:rsidP="008A28B6">
      <w:pPr>
        <w:jc w:val="both"/>
        <w:rPr>
          <w:rFonts w:ascii="Arial" w:hAnsi="Arial" w:cs="Arial"/>
        </w:rPr>
      </w:pPr>
      <w:r w:rsidRPr="009C68F4">
        <w:rPr>
          <w:rFonts w:ascii="Arial" w:hAnsi="Arial" w:cs="Arial"/>
        </w:rPr>
        <w:t>API : Fort des Ayvelles : Ouverture d’un chantier spécifique aux ateliers de redynamisation</w:t>
      </w:r>
      <w:r w:rsidR="000426F7" w:rsidRPr="009C68F4">
        <w:rPr>
          <w:rFonts w:ascii="Arial" w:hAnsi="Arial" w:cs="Arial"/>
        </w:rPr>
        <w:t> : création d’un nouveau parcours touristique qui devra</w:t>
      </w:r>
      <w:r w:rsidR="00CA772B">
        <w:rPr>
          <w:rFonts w:ascii="Arial" w:hAnsi="Arial" w:cs="Arial"/>
        </w:rPr>
        <w:t>it être ouvert au public en 2016</w:t>
      </w:r>
      <w:r w:rsidR="000426F7" w:rsidRPr="009C68F4">
        <w:rPr>
          <w:rFonts w:ascii="Arial" w:hAnsi="Arial" w:cs="Arial"/>
        </w:rPr>
        <w:t>.</w:t>
      </w:r>
      <w:r w:rsidR="008A28B6" w:rsidRPr="009C68F4">
        <w:rPr>
          <w:rFonts w:ascii="Arial" w:hAnsi="Arial" w:cs="Arial"/>
        </w:rPr>
        <w:t xml:space="preserve"> Travail de terrassement, de mise en valeur du site</w:t>
      </w:r>
      <w:r w:rsidR="00CA772B">
        <w:rPr>
          <w:rFonts w:ascii="Arial" w:hAnsi="Arial" w:cs="Arial"/>
        </w:rPr>
        <w:t>, de maçonnerie, d’électricité,</w:t>
      </w:r>
      <w:r w:rsidR="008A28B6" w:rsidRPr="009C68F4">
        <w:rPr>
          <w:rFonts w:ascii="Arial" w:hAnsi="Arial" w:cs="Arial"/>
        </w:rPr>
        <w:t xml:space="preserve"> mise en place de muret de pierre : le jeudi : 1 journée par semaine.</w:t>
      </w:r>
    </w:p>
    <w:p w:rsidR="00CA772B" w:rsidRDefault="00CA772B" w:rsidP="008A28B6">
      <w:pPr>
        <w:jc w:val="both"/>
        <w:rPr>
          <w:rFonts w:ascii="Arial" w:hAnsi="Arial" w:cs="Arial"/>
        </w:rPr>
      </w:pPr>
      <w:r>
        <w:rPr>
          <w:rFonts w:ascii="Arial" w:hAnsi="Arial" w:cs="Arial"/>
        </w:rPr>
        <w:t>CROIX-ROUGE : 2 jours par mois : distribution de denrée</w:t>
      </w:r>
      <w:r w:rsidR="00336D45">
        <w:rPr>
          <w:rFonts w:ascii="Arial" w:hAnsi="Arial" w:cs="Arial"/>
        </w:rPr>
        <w:t>s</w:t>
      </w:r>
      <w:r>
        <w:rPr>
          <w:rFonts w:ascii="Arial" w:hAnsi="Arial" w:cs="Arial"/>
        </w:rPr>
        <w:t xml:space="preserve"> alimentaire</w:t>
      </w:r>
      <w:r w:rsidR="00336D45">
        <w:rPr>
          <w:rFonts w:ascii="Arial" w:hAnsi="Arial" w:cs="Arial"/>
        </w:rPr>
        <w:t>s</w:t>
      </w:r>
      <w:r>
        <w:rPr>
          <w:rFonts w:ascii="Arial" w:hAnsi="Arial" w:cs="Arial"/>
        </w:rPr>
        <w:t xml:space="preserve">, tri, rangement emménagement et déménagement </w:t>
      </w:r>
      <w:r w:rsidR="00336D45">
        <w:rPr>
          <w:rFonts w:ascii="Arial" w:hAnsi="Arial" w:cs="Arial"/>
        </w:rPr>
        <w:t xml:space="preserve">du matériel de </w:t>
      </w:r>
      <w:r>
        <w:rPr>
          <w:rFonts w:ascii="Arial" w:hAnsi="Arial" w:cs="Arial"/>
        </w:rPr>
        <w:t>premier</w:t>
      </w:r>
      <w:r w:rsidR="00336D45">
        <w:rPr>
          <w:rFonts w:ascii="Arial" w:hAnsi="Arial" w:cs="Arial"/>
        </w:rPr>
        <w:t>s</w:t>
      </w:r>
      <w:r>
        <w:rPr>
          <w:rFonts w:ascii="Arial" w:hAnsi="Arial" w:cs="Arial"/>
        </w:rPr>
        <w:t xml:space="preserve"> secours, pré</w:t>
      </w:r>
      <w:r w:rsidR="0045362E">
        <w:rPr>
          <w:rFonts w:ascii="Arial" w:hAnsi="Arial" w:cs="Arial"/>
        </w:rPr>
        <w:t>paration de l’envoi de matériel médical</w:t>
      </w:r>
      <w:r>
        <w:rPr>
          <w:rFonts w:ascii="Arial" w:hAnsi="Arial" w:cs="Arial"/>
        </w:rPr>
        <w:t xml:space="preserve"> pour la Roumanie, Nettoyage </w:t>
      </w:r>
      <w:r w:rsidR="0045362E">
        <w:rPr>
          <w:rFonts w:ascii="Arial" w:hAnsi="Arial" w:cs="Arial"/>
        </w:rPr>
        <w:t xml:space="preserve">du </w:t>
      </w:r>
      <w:r>
        <w:rPr>
          <w:rFonts w:ascii="Arial" w:hAnsi="Arial" w:cs="Arial"/>
        </w:rPr>
        <w:t xml:space="preserve">matériel de formation. Une formation gratuite au premier secours est </w:t>
      </w:r>
      <w:r w:rsidR="006455AA">
        <w:rPr>
          <w:rFonts w:ascii="Arial" w:hAnsi="Arial" w:cs="Arial"/>
        </w:rPr>
        <w:t>prévue</w:t>
      </w:r>
      <w:r w:rsidR="006D0C9D">
        <w:rPr>
          <w:rFonts w:ascii="Arial" w:hAnsi="Arial" w:cs="Arial"/>
        </w:rPr>
        <w:t>début 2016</w:t>
      </w:r>
      <w:r>
        <w:rPr>
          <w:rFonts w:ascii="Arial" w:hAnsi="Arial" w:cs="Arial"/>
        </w:rPr>
        <w:t>.</w:t>
      </w:r>
    </w:p>
    <w:p w:rsidR="003B314E" w:rsidRDefault="003B314E" w:rsidP="00B16D3B">
      <w:pPr>
        <w:rPr>
          <w:rFonts w:ascii="Arial" w:hAnsi="Arial" w:cs="Arial"/>
          <w:b/>
          <w:u w:val="single"/>
        </w:rPr>
      </w:pPr>
    </w:p>
    <w:p w:rsidR="00336D45" w:rsidRDefault="00336D45" w:rsidP="00B16D3B">
      <w:pPr>
        <w:rPr>
          <w:rFonts w:ascii="Arial" w:hAnsi="Arial" w:cs="Arial"/>
          <w:b/>
          <w:u w:val="single"/>
        </w:rPr>
      </w:pPr>
    </w:p>
    <w:p w:rsidR="00336D45" w:rsidRDefault="00336D45" w:rsidP="00B16D3B">
      <w:pPr>
        <w:rPr>
          <w:rFonts w:ascii="Arial" w:hAnsi="Arial" w:cs="Arial"/>
          <w:b/>
          <w:u w:val="single"/>
        </w:rPr>
      </w:pPr>
    </w:p>
    <w:p w:rsidR="00336D45" w:rsidRDefault="00336D45" w:rsidP="00B16D3B">
      <w:pPr>
        <w:rPr>
          <w:rFonts w:ascii="Arial" w:hAnsi="Arial" w:cs="Arial"/>
          <w:b/>
          <w:u w:val="single"/>
        </w:rPr>
      </w:pPr>
    </w:p>
    <w:p w:rsidR="00336D45" w:rsidRDefault="00336D45" w:rsidP="00B16D3B">
      <w:pPr>
        <w:rPr>
          <w:rFonts w:ascii="Arial" w:hAnsi="Arial" w:cs="Arial"/>
          <w:b/>
          <w:u w:val="single"/>
        </w:rPr>
      </w:pPr>
    </w:p>
    <w:p w:rsidR="00336D45" w:rsidRDefault="00336D45" w:rsidP="00B16D3B">
      <w:pPr>
        <w:rPr>
          <w:rFonts w:ascii="Arial" w:hAnsi="Arial" w:cs="Arial"/>
          <w:b/>
          <w:u w:val="single"/>
        </w:rPr>
      </w:pPr>
    </w:p>
    <w:p w:rsidR="00F53AD9" w:rsidRPr="009C68F4" w:rsidRDefault="00F53AD9" w:rsidP="00B16D3B">
      <w:pPr>
        <w:rPr>
          <w:rFonts w:ascii="Arial" w:hAnsi="Arial" w:cs="Arial"/>
          <w:b/>
          <w:u w:val="single"/>
        </w:rPr>
      </w:pPr>
      <w:r w:rsidRPr="009C68F4">
        <w:rPr>
          <w:rFonts w:ascii="Arial" w:hAnsi="Arial" w:cs="Arial"/>
          <w:b/>
          <w:u w:val="single"/>
        </w:rPr>
        <w:t>Suivis proposés</w:t>
      </w:r>
    </w:p>
    <w:p w:rsidR="00F966F4" w:rsidRPr="009C68F4" w:rsidRDefault="00336D45" w:rsidP="00B16D3B">
      <w:pPr>
        <w:rPr>
          <w:rFonts w:ascii="Arial" w:hAnsi="Arial" w:cs="Arial"/>
        </w:rPr>
      </w:pPr>
      <w:r>
        <w:rPr>
          <w:rFonts w:ascii="Arial" w:hAnsi="Arial" w:cs="Arial"/>
        </w:rPr>
        <w:t>Suivis au « long/</w:t>
      </w:r>
      <w:r w:rsidR="00F966F4" w:rsidRPr="009C68F4">
        <w:rPr>
          <w:rFonts w:ascii="Arial" w:hAnsi="Arial" w:cs="Arial"/>
        </w:rPr>
        <w:t xml:space="preserve">court » lors des ateliers. </w:t>
      </w:r>
    </w:p>
    <w:p w:rsidR="00B16D3B" w:rsidRPr="009C68F4" w:rsidRDefault="00F966F4" w:rsidP="00B16D3B">
      <w:pPr>
        <w:rPr>
          <w:rFonts w:ascii="Arial" w:hAnsi="Arial" w:cs="Arial"/>
        </w:rPr>
      </w:pPr>
      <w:r w:rsidRPr="009C68F4">
        <w:rPr>
          <w:rFonts w:ascii="Arial" w:hAnsi="Arial" w:cs="Arial"/>
        </w:rPr>
        <w:t>Evaluation et autoévaluation une fois par mois</w:t>
      </w:r>
      <w:r w:rsidR="00F53AD9" w:rsidRPr="009C68F4">
        <w:rPr>
          <w:rFonts w:ascii="Arial" w:hAnsi="Arial" w:cs="Arial"/>
        </w:rPr>
        <w:t xml:space="preserve"> entre le référent et le bénéficiaire des ateliers lors d’un entretien individuel</w:t>
      </w:r>
      <w:r w:rsidR="008A28B6" w:rsidRPr="009C68F4">
        <w:rPr>
          <w:rFonts w:ascii="Arial" w:hAnsi="Arial" w:cs="Arial"/>
        </w:rPr>
        <w:t>.</w:t>
      </w:r>
    </w:p>
    <w:p w:rsidR="00F966F4" w:rsidRPr="009C68F4" w:rsidRDefault="00F966F4" w:rsidP="00B16D3B">
      <w:pPr>
        <w:rPr>
          <w:rFonts w:ascii="Arial" w:hAnsi="Arial" w:cs="Arial"/>
        </w:rPr>
      </w:pPr>
      <w:r w:rsidRPr="009C68F4">
        <w:rPr>
          <w:rFonts w:ascii="Arial" w:hAnsi="Arial" w:cs="Arial"/>
        </w:rPr>
        <w:t>Rencontre tripartite avec référent et bénéficiaire des ateliers</w:t>
      </w:r>
      <w:r w:rsidR="00056887" w:rsidRPr="009C68F4">
        <w:rPr>
          <w:rFonts w:ascii="Arial" w:hAnsi="Arial" w:cs="Arial"/>
        </w:rPr>
        <w:t xml:space="preserve"> (</w:t>
      </w:r>
      <w:r w:rsidR="00F53AD9" w:rsidRPr="009C68F4">
        <w:rPr>
          <w:rFonts w:ascii="Arial" w:hAnsi="Arial" w:cs="Arial"/>
        </w:rPr>
        <w:t>1 à 2 fois par trimestre), sur les lieux d’activité (A</w:t>
      </w:r>
      <w:r w:rsidR="002E3C60">
        <w:rPr>
          <w:rFonts w:ascii="Arial" w:hAnsi="Arial" w:cs="Arial"/>
        </w:rPr>
        <w:t>FTAR</w:t>
      </w:r>
      <w:r w:rsidR="00F53AD9" w:rsidRPr="009C68F4">
        <w:rPr>
          <w:rFonts w:ascii="Arial" w:hAnsi="Arial" w:cs="Arial"/>
        </w:rPr>
        <w:t>) ou au SARC.</w:t>
      </w:r>
    </w:p>
    <w:p w:rsidR="00F53AD9" w:rsidRDefault="0045362E" w:rsidP="00B16D3B">
      <w:pPr>
        <w:rPr>
          <w:rFonts w:ascii="Arial" w:hAnsi="Arial" w:cs="Arial"/>
        </w:rPr>
      </w:pPr>
      <w:r>
        <w:rPr>
          <w:rFonts w:ascii="Arial" w:hAnsi="Arial" w:cs="Arial"/>
        </w:rPr>
        <w:t xml:space="preserve">Mis </w:t>
      </w:r>
      <w:r w:rsidR="00F53AD9" w:rsidRPr="009C68F4">
        <w:rPr>
          <w:rFonts w:ascii="Arial" w:hAnsi="Arial" w:cs="Arial"/>
        </w:rPr>
        <w:t>en commun et proposition d’ac</w:t>
      </w:r>
      <w:r w:rsidR="00CB7C33" w:rsidRPr="009C68F4">
        <w:rPr>
          <w:rFonts w:ascii="Arial" w:hAnsi="Arial" w:cs="Arial"/>
        </w:rPr>
        <w:t>t</w:t>
      </w:r>
      <w:r w:rsidR="007A26F5">
        <w:rPr>
          <w:rFonts w:ascii="Arial" w:hAnsi="Arial" w:cs="Arial"/>
        </w:rPr>
        <w:t>ion</w:t>
      </w:r>
      <w:r>
        <w:rPr>
          <w:rFonts w:ascii="Arial" w:hAnsi="Arial" w:cs="Arial"/>
        </w:rPr>
        <w:t>s</w:t>
      </w:r>
      <w:r w:rsidR="007A26F5">
        <w:rPr>
          <w:rFonts w:ascii="Arial" w:hAnsi="Arial" w:cs="Arial"/>
        </w:rPr>
        <w:t xml:space="preserve"> lors des comités de suivi (</w:t>
      </w:r>
      <w:r w:rsidR="00336D45">
        <w:rPr>
          <w:rFonts w:ascii="Arial" w:hAnsi="Arial" w:cs="Arial"/>
        </w:rPr>
        <w:t>7</w:t>
      </w:r>
      <w:r w:rsidR="00CB7C33" w:rsidRPr="009C68F4">
        <w:rPr>
          <w:rFonts w:ascii="Arial" w:hAnsi="Arial" w:cs="Arial"/>
        </w:rPr>
        <w:t xml:space="preserve"> durant la période)</w:t>
      </w:r>
    </w:p>
    <w:p w:rsidR="00B16D3B" w:rsidRPr="009C68F4" w:rsidRDefault="00B16D3B" w:rsidP="00B16D3B">
      <w:pPr>
        <w:numPr>
          <w:ilvl w:val="0"/>
          <w:numId w:val="1"/>
        </w:numPr>
        <w:rPr>
          <w:rFonts w:ascii="Arial" w:hAnsi="Arial" w:cs="Arial"/>
          <w:b/>
          <w:u w:val="single"/>
        </w:rPr>
      </w:pPr>
      <w:r w:rsidRPr="009C68F4">
        <w:rPr>
          <w:rFonts w:ascii="Arial" w:hAnsi="Arial" w:cs="Arial"/>
          <w:b/>
          <w:u w:val="single"/>
        </w:rPr>
        <w:t>Modalité de fréquentation/organisation de l’action</w:t>
      </w:r>
    </w:p>
    <w:p w:rsidR="00F53AD9" w:rsidRPr="009C68F4" w:rsidRDefault="00056887" w:rsidP="00F966F4">
      <w:pPr>
        <w:pStyle w:val="Paragraphedeliste"/>
        <w:ind w:left="0"/>
        <w:rPr>
          <w:rFonts w:ascii="Arial" w:hAnsi="Arial" w:cs="Arial"/>
          <w:sz w:val="22"/>
          <w:szCs w:val="22"/>
        </w:rPr>
      </w:pPr>
      <w:r w:rsidRPr="009C68F4">
        <w:rPr>
          <w:rFonts w:ascii="Arial" w:hAnsi="Arial" w:cs="Arial"/>
          <w:sz w:val="22"/>
          <w:szCs w:val="22"/>
        </w:rPr>
        <w:t>3</w:t>
      </w:r>
      <w:r w:rsidR="008A28B6" w:rsidRPr="009C68F4">
        <w:rPr>
          <w:rFonts w:ascii="Arial" w:hAnsi="Arial" w:cs="Arial"/>
          <w:sz w:val="22"/>
          <w:szCs w:val="22"/>
        </w:rPr>
        <w:t xml:space="preserve"> jours</w:t>
      </w:r>
      <w:r w:rsidRPr="009C68F4">
        <w:rPr>
          <w:rFonts w:ascii="Arial" w:hAnsi="Arial" w:cs="Arial"/>
          <w:sz w:val="22"/>
          <w:szCs w:val="22"/>
        </w:rPr>
        <w:t>/semaine</w:t>
      </w:r>
      <w:r w:rsidR="008A28B6" w:rsidRPr="009C68F4">
        <w:rPr>
          <w:rFonts w:ascii="Arial" w:hAnsi="Arial" w:cs="Arial"/>
          <w:sz w:val="22"/>
          <w:szCs w:val="22"/>
        </w:rPr>
        <w:t xml:space="preserve"> soit 20h d’atelier par semaine. 80% en soutien aux associations et 20% en atelier collectif : santé, travail, culture, citoyenneté.</w:t>
      </w:r>
    </w:p>
    <w:p w:rsidR="00F966F4" w:rsidRDefault="0091146A" w:rsidP="00F966F4">
      <w:pPr>
        <w:pStyle w:val="Paragraphedeliste"/>
        <w:ind w:left="0"/>
        <w:rPr>
          <w:rFonts w:ascii="Arial" w:hAnsi="Arial" w:cs="Arial"/>
          <w:sz w:val="22"/>
          <w:szCs w:val="22"/>
        </w:rPr>
      </w:pPr>
      <w:r>
        <w:rPr>
          <w:rFonts w:ascii="Arial" w:hAnsi="Arial" w:cs="Arial"/>
          <w:sz w:val="22"/>
          <w:szCs w:val="22"/>
        </w:rPr>
        <w:t>7</w:t>
      </w:r>
      <w:r w:rsidR="00CF4365" w:rsidRPr="009C68F4">
        <w:rPr>
          <w:rFonts w:ascii="Arial" w:hAnsi="Arial" w:cs="Arial"/>
          <w:sz w:val="22"/>
          <w:szCs w:val="22"/>
        </w:rPr>
        <w:t xml:space="preserve"> jours de formation à l’entretien d’embauche </w:t>
      </w:r>
      <w:r w:rsidR="00F06A14">
        <w:rPr>
          <w:rFonts w:ascii="Arial" w:hAnsi="Arial" w:cs="Arial"/>
          <w:sz w:val="22"/>
          <w:szCs w:val="22"/>
        </w:rPr>
        <w:t>réalisé</w:t>
      </w:r>
      <w:r w:rsidR="0045362E">
        <w:rPr>
          <w:rFonts w:ascii="Arial" w:hAnsi="Arial" w:cs="Arial"/>
          <w:sz w:val="22"/>
          <w:szCs w:val="22"/>
        </w:rPr>
        <w:t>e</w:t>
      </w:r>
      <w:r w:rsidR="00F06A14">
        <w:rPr>
          <w:rFonts w:ascii="Arial" w:hAnsi="Arial" w:cs="Arial"/>
          <w:sz w:val="22"/>
          <w:szCs w:val="22"/>
        </w:rPr>
        <w:t xml:space="preserve"> en juin 2015 avec pour les 10 participant</w:t>
      </w:r>
      <w:r w:rsidR="0045362E">
        <w:rPr>
          <w:rFonts w:ascii="Arial" w:hAnsi="Arial" w:cs="Arial"/>
          <w:sz w:val="22"/>
          <w:szCs w:val="22"/>
        </w:rPr>
        <w:t>s</w:t>
      </w:r>
      <w:r w:rsidR="00F06A14">
        <w:rPr>
          <w:rFonts w:ascii="Arial" w:hAnsi="Arial" w:cs="Arial"/>
          <w:sz w:val="22"/>
          <w:szCs w:val="22"/>
        </w:rPr>
        <w:t xml:space="preserve"> de 3 à 4 entretiens en situ</w:t>
      </w:r>
      <w:r w:rsidR="0045362E">
        <w:rPr>
          <w:rFonts w:ascii="Arial" w:hAnsi="Arial" w:cs="Arial"/>
          <w:sz w:val="22"/>
          <w:szCs w:val="22"/>
        </w:rPr>
        <w:t xml:space="preserve">ation réelle </w:t>
      </w:r>
      <w:r w:rsidR="00F06A14">
        <w:rPr>
          <w:rFonts w:ascii="Arial" w:hAnsi="Arial" w:cs="Arial"/>
          <w:sz w:val="22"/>
          <w:szCs w:val="22"/>
        </w:rPr>
        <w:t>(API, ONF, Alter EGO, AEFTI, Carrefour Market) -&gt;</w:t>
      </w:r>
      <w:r w:rsidR="00CD4405">
        <w:rPr>
          <w:rFonts w:ascii="Arial" w:hAnsi="Arial" w:cs="Arial"/>
          <w:sz w:val="22"/>
          <w:szCs w:val="22"/>
        </w:rPr>
        <w:t xml:space="preserve"> 10 CV refait</w:t>
      </w:r>
      <w:r w:rsidR="0045362E">
        <w:rPr>
          <w:rFonts w:ascii="Arial" w:hAnsi="Arial" w:cs="Arial"/>
          <w:sz w:val="22"/>
          <w:szCs w:val="22"/>
        </w:rPr>
        <w:t>s ou mis</w:t>
      </w:r>
      <w:r w:rsidR="00CD4405">
        <w:rPr>
          <w:rFonts w:ascii="Arial" w:hAnsi="Arial" w:cs="Arial"/>
          <w:sz w:val="22"/>
          <w:szCs w:val="22"/>
        </w:rPr>
        <w:t xml:space="preserve"> à jour</w:t>
      </w:r>
      <w:r w:rsidR="00F06A14">
        <w:rPr>
          <w:rFonts w:ascii="Arial" w:hAnsi="Arial" w:cs="Arial"/>
          <w:sz w:val="22"/>
          <w:szCs w:val="22"/>
        </w:rPr>
        <w:t xml:space="preserve"> 1 CDD, 5 positionnements possible en ACI, 2 Dépôt</w:t>
      </w:r>
      <w:r w:rsidR="00336D45">
        <w:rPr>
          <w:rFonts w:ascii="Arial" w:hAnsi="Arial" w:cs="Arial"/>
          <w:sz w:val="22"/>
          <w:szCs w:val="22"/>
        </w:rPr>
        <w:t>s</w:t>
      </w:r>
      <w:r w:rsidR="00F06A14">
        <w:rPr>
          <w:rFonts w:ascii="Arial" w:hAnsi="Arial" w:cs="Arial"/>
          <w:sz w:val="22"/>
          <w:szCs w:val="22"/>
        </w:rPr>
        <w:t xml:space="preserve"> de CV, 1 stage en ELS, 3 orientation</w:t>
      </w:r>
      <w:r w:rsidR="0045362E">
        <w:rPr>
          <w:rFonts w:ascii="Arial" w:hAnsi="Arial" w:cs="Arial"/>
          <w:sz w:val="22"/>
          <w:szCs w:val="22"/>
        </w:rPr>
        <w:t>s</w:t>
      </w:r>
      <w:r w:rsidR="00F06A14">
        <w:rPr>
          <w:rFonts w:ascii="Arial" w:hAnsi="Arial" w:cs="Arial"/>
          <w:sz w:val="22"/>
          <w:szCs w:val="22"/>
        </w:rPr>
        <w:t xml:space="preserve"> travail sur projet professionnel RAMSES à l’</w:t>
      </w:r>
      <w:r w:rsidR="00CD4405">
        <w:rPr>
          <w:rFonts w:ascii="Arial" w:hAnsi="Arial" w:cs="Arial"/>
          <w:sz w:val="22"/>
          <w:szCs w:val="22"/>
        </w:rPr>
        <w:t>A</w:t>
      </w:r>
      <w:r w:rsidR="006455AA">
        <w:rPr>
          <w:rFonts w:ascii="Arial" w:hAnsi="Arial" w:cs="Arial"/>
          <w:sz w:val="22"/>
          <w:szCs w:val="22"/>
        </w:rPr>
        <w:t>EFTI</w:t>
      </w:r>
      <w:r w:rsidR="00CD4405">
        <w:rPr>
          <w:rFonts w:ascii="Arial" w:hAnsi="Arial" w:cs="Arial"/>
          <w:sz w:val="22"/>
          <w:szCs w:val="22"/>
        </w:rPr>
        <w:t>, 2 envoi</w:t>
      </w:r>
      <w:r w:rsidR="0045362E">
        <w:rPr>
          <w:rFonts w:ascii="Arial" w:hAnsi="Arial" w:cs="Arial"/>
          <w:sz w:val="22"/>
          <w:szCs w:val="22"/>
        </w:rPr>
        <w:t>s</w:t>
      </w:r>
      <w:r w:rsidR="00CD4405">
        <w:rPr>
          <w:rFonts w:ascii="Arial" w:hAnsi="Arial" w:cs="Arial"/>
          <w:sz w:val="22"/>
          <w:szCs w:val="22"/>
        </w:rPr>
        <w:t xml:space="preserve"> de CV dans le privée (sécurité et restauration)</w:t>
      </w:r>
    </w:p>
    <w:p w:rsidR="007A26F5" w:rsidRDefault="007A26F5" w:rsidP="00F966F4">
      <w:pPr>
        <w:pStyle w:val="Paragraphedeliste"/>
        <w:ind w:left="0"/>
        <w:rPr>
          <w:rFonts w:ascii="Arial" w:hAnsi="Arial" w:cs="Arial"/>
          <w:sz w:val="22"/>
          <w:szCs w:val="22"/>
        </w:rPr>
      </w:pPr>
      <w:r>
        <w:rPr>
          <w:rFonts w:ascii="Arial" w:hAnsi="Arial" w:cs="Arial"/>
          <w:sz w:val="22"/>
          <w:szCs w:val="22"/>
        </w:rPr>
        <w:t>Taux de progression sur la préparation entretien d’embauche plus 30% entre le prétest et le post test.</w:t>
      </w:r>
    </w:p>
    <w:p w:rsidR="00F06A14" w:rsidRDefault="00F06A14" w:rsidP="00F966F4">
      <w:pPr>
        <w:pStyle w:val="Paragraphedeliste"/>
        <w:ind w:left="0"/>
        <w:rPr>
          <w:rFonts w:ascii="Arial" w:hAnsi="Arial" w:cs="Arial"/>
          <w:sz w:val="22"/>
          <w:szCs w:val="22"/>
        </w:rPr>
      </w:pPr>
    </w:p>
    <w:p w:rsidR="009B3CAF" w:rsidRPr="009C68F4" w:rsidRDefault="009B3CAF" w:rsidP="00F966F4">
      <w:pPr>
        <w:pStyle w:val="Paragraphedeliste"/>
        <w:ind w:left="0"/>
        <w:rPr>
          <w:rFonts w:ascii="Arial" w:hAnsi="Arial" w:cs="Arial"/>
          <w:sz w:val="22"/>
          <w:szCs w:val="22"/>
        </w:rPr>
      </w:pPr>
    </w:p>
    <w:p w:rsidR="00D92261" w:rsidRPr="009C68F4" w:rsidRDefault="00B16D3B" w:rsidP="00B16D3B">
      <w:pPr>
        <w:numPr>
          <w:ilvl w:val="0"/>
          <w:numId w:val="1"/>
        </w:numPr>
        <w:rPr>
          <w:rFonts w:ascii="Arial" w:hAnsi="Arial" w:cs="Arial"/>
          <w:b/>
          <w:u w:val="single"/>
        </w:rPr>
      </w:pPr>
      <w:r w:rsidRPr="009C68F4">
        <w:rPr>
          <w:rFonts w:ascii="Arial" w:hAnsi="Arial" w:cs="Arial"/>
          <w:b/>
          <w:u w:val="single"/>
        </w:rPr>
        <w:t>Taux de participation :</w:t>
      </w:r>
      <w:r w:rsidRPr="009C68F4">
        <w:rPr>
          <w:rFonts w:ascii="Arial" w:hAnsi="Arial" w:cs="Arial"/>
          <w:b/>
          <w:u w:val="single"/>
        </w:rPr>
        <w:br/>
      </w:r>
    </w:p>
    <w:p w:rsidR="00B16D3B" w:rsidRDefault="002E3C60" w:rsidP="008A28B6">
      <w:pPr>
        <w:pStyle w:val="Paragraphedeliste"/>
        <w:ind w:left="0"/>
        <w:jc w:val="both"/>
        <w:rPr>
          <w:rFonts w:ascii="Arial" w:hAnsi="Arial" w:cs="Arial"/>
          <w:sz w:val="22"/>
          <w:szCs w:val="22"/>
        </w:rPr>
      </w:pPr>
      <w:r>
        <w:rPr>
          <w:rFonts w:ascii="Arial" w:hAnsi="Arial" w:cs="Arial"/>
          <w:sz w:val="22"/>
          <w:szCs w:val="22"/>
        </w:rPr>
        <w:t>En 2015, l</w:t>
      </w:r>
      <w:r w:rsidR="0045362E">
        <w:rPr>
          <w:rFonts w:ascii="Arial" w:hAnsi="Arial" w:cs="Arial"/>
          <w:sz w:val="22"/>
          <w:szCs w:val="22"/>
        </w:rPr>
        <w:t>’atelier de redynamisation a</w:t>
      </w:r>
      <w:r w:rsidR="00385B60" w:rsidRPr="009C68F4">
        <w:rPr>
          <w:rFonts w:ascii="Arial" w:hAnsi="Arial" w:cs="Arial"/>
          <w:sz w:val="22"/>
          <w:szCs w:val="22"/>
        </w:rPr>
        <w:t xml:space="preserve"> fonctionné avec </w:t>
      </w:r>
      <w:r w:rsidR="00296E4B">
        <w:rPr>
          <w:rFonts w:ascii="Arial" w:hAnsi="Arial" w:cs="Arial"/>
          <w:sz w:val="22"/>
          <w:szCs w:val="22"/>
        </w:rPr>
        <w:t>7</w:t>
      </w:r>
      <w:r w:rsidR="00385B60" w:rsidRPr="009C68F4">
        <w:rPr>
          <w:rFonts w:ascii="Arial" w:hAnsi="Arial" w:cs="Arial"/>
          <w:sz w:val="22"/>
          <w:szCs w:val="22"/>
        </w:rPr>
        <w:t xml:space="preserve"> à </w:t>
      </w:r>
      <w:r w:rsidR="00296E4B">
        <w:rPr>
          <w:rFonts w:ascii="Arial" w:hAnsi="Arial" w:cs="Arial"/>
          <w:sz w:val="22"/>
          <w:szCs w:val="22"/>
        </w:rPr>
        <w:t>8</w:t>
      </w:r>
      <w:r w:rsidR="00385B60" w:rsidRPr="009C68F4">
        <w:rPr>
          <w:rFonts w:ascii="Arial" w:hAnsi="Arial" w:cs="Arial"/>
          <w:sz w:val="22"/>
          <w:szCs w:val="22"/>
        </w:rPr>
        <w:t xml:space="preserve"> personnes en moyenne. Le taux d’</w:t>
      </w:r>
      <w:r w:rsidR="0091146A">
        <w:rPr>
          <w:rFonts w:ascii="Arial" w:hAnsi="Arial" w:cs="Arial"/>
          <w:sz w:val="22"/>
          <w:szCs w:val="22"/>
        </w:rPr>
        <w:t xml:space="preserve">absence est inférieur à </w:t>
      </w:r>
      <w:r w:rsidR="0081454E">
        <w:rPr>
          <w:rFonts w:ascii="Arial" w:hAnsi="Arial" w:cs="Arial"/>
          <w:sz w:val="22"/>
          <w:szCs w:val="22"/>
        </w:rPr>
        <w:t>1</w:t>
      </w:r>
      <w:r w:rsidR="00296E4B">
        <w:rPr>
          <w:rFonts w:ascii="Arial" w:hAnsi="Arial" w:cs="Arial"/>
          <w:sz w:val="22"/>
          <w:szCs w:val="22"/>
        </w:rPr>
        <w:t>5</w:t>
      </w:r>
      <w:r w:rsidR="00CF4365" w:rsidRPr="009C68F4">
        <w:rPr>
          <w:rFonts w:ascii="Arial" w:hAnsi="Arial" w:cs="Arial"/>
          <w:sz w:val="22"/>
          <w:szCs w:val="22"/>
        </w:rPr>
        <w:t>% e</w:t>
      </w:r>
      <w:r w:rsidR="00385B60" w:rsidRPr="009C68F4">
        <w:rPr>
          <w:rFonts w:ascii="Arial" w:hAnsi="Arial" w:cs="Arial"/>
          <w:sz w:val="22"/>
          <w:szCs w:val="22"/>
        </w:rPr>
        <w:t xml:space="preserve">t les absences pour plus de 80% des cas ont été </w:t>
      </w:r>
      <w:r w:rsidR="00CF4365" w:rsidRPr="009C68F4">
        <w:rPr>
          <w:rFonts w:ascii="Arial" w:hAnsi="Arial" w:cs="Arial"/>
          <w:sz w:val="22"/>
          <w:szCs w:val="22"/>
        </w:rPr>
        <w:t>justifiées</w:t>
      </w:r>
      <w:r w:rsidR="0091146A">
        <w:rPr>
          <w:rFonts w:ascii="Arial" w:hAnsi="Arial" w:cs="Arial"/>
          <w:sz w:val="22"/>
          <w:szCs w:val="22"/>
        </w:rPr>
        <w:t>. Ces absences concernent en grande partie 2 ou 3 personnes, le reste d</w:t>
      </w:r>
      <w:r w:rsidR="0045362E">
        <w:rPr>
          <w:rFonts w:ascii="Arial" w:hAnsi="Arial" w:cs="Arial"/>
          <w:sz w:val="22"/>
          <w:szCs w:val="22"/>
        </w:rPr>
        <w:t xml:space="preserve">es personnes étant très présent </w:t>
      </w:r>
      <w:r w:rsidR="0091146A">
        <w:rPr>
          <w:rFonts w:ascii="Arial" w:hAnsi="Arial" w:cs="Arial"/>
          <w:sz w:val="22"/>
          <w:szCs w:val="22"/>
        </w:rPr>
        <w:t>en atelier malgré la fin de l’APRE</w:t>
      </w:r>
      <w:r w:rsidR="0045362E">
        <w:rPr>
          <w:rFonts w:ascii="Arial" w:hAnsi="Arial" w:cs="Arial"/>
          <w:sz w:val="22"/>
          <w:szCs w:val="22"/>
        </w:rPr>
        <w:t>.</w:t>
      </w:r>
    </w:p>
    <w:p w:rsidR="00BA5E73" w:rsidRDefault="00BA5E73" w:rsidP="007A26F5">
      <w:pPr>
        <w:pStyle w:val="Paragraphedeliste"/>
        <w:ind w:left="0"/>
        <w:jc w:val="both"/>
        <w:rPr>
          <w:rFonts w:ascii="Arial" w:hAnsi="Arial" w:cs="Arial"/>
          <w:sz w:val="22"/>
          <w:szCs w:val="22"/>
        </w:rPr>
      </w:pPr>
    </w:p>
    <w:p w:rsidR="009C68F4" w:rsidRPr="007A26F5" w:rsidRDefault="007A26F5" w:rsidP="007A26F5">
      <w:pPr>
        <w:pStyle w:val="Paragraphedeliste"/>
        <w:ind w:left="0"/>
        <w:jc w:val="both"/>
        <w:rPr>
          <w:rFonts w:ascii="Arial" w:hAnsi="Arial" w:cs="Arial"/>
          <w:sz w:val="22"/>
          <w:szCs w:val="22"/>
        </w:rPr>
      </w:pPr>
      <w:r>
        <w:rPr>
          <w:rFonts w:ascii="Arial" w:hAnsi="Arial" w:cs="Arial"/>
          <w:sz w:val="22"/>
          <w:szCs w:val="22"/>
        </w:rPr>
        <w:t>La formation en entretien d’embauche a été suivi</w:t>
      </w:r>
      <w:r w:rsidR="0045362E">
        <w:rPr>
          <w:rFonts w:ascii="Arial" w:hAnsi="Arial" w:cs="Arial"/>
          <w:sz w:val="22"/>
          <w:szCs w:val="22"/>
        </w:rPr>
        <w:t>e</w:t>
      </w:r>
      <w:r>
        <w:rPr>
          <w:rFonts w:ascii="Arial" w:hAnsi="Arial" w:cs="Arial"/>
          <w:sz w:val="22"/>
          <w:szCs w:val="22"/>
        </w:rPr>
        <w:t xml:space="preserve"> par 10 personnes</w:t>
      </w:r>
      <w:r w:rsidR="0045362E">
        <w:rPr>
          <w:rFonts w:ascii="Arial" w:hAnsi="Arial" w:cs="Arial"/>
          <w:sz w:val="22"/>
          <w:szCs w:val="22"/>
        </w:rPr>
        <w:t> ;</w:t>
      </w:r>
      <w:r>
        <w:rPr>
          <w:rFonts w:ascii="Arial" w:hAnsi="Arial" w:cs="Arial"/>
          <w:sz w:val="22"/>
          <w:szCs w:val="22"/>
        </w:rPr>
        <w:t xml:space="preserve"> seul</w:t>
      </w:r>
      <w:r w:rsidR="0045362E">
        <w:rPr>
          <w:rFonts w:ascii="Arial" w:hAnsi="Arial" w:cs="Arial"/>
          <w:sz w:val="22"/>
          <w:szCs w:val="22"/>
        </w:rPr>
        <w:t>e</w:t>
      </w:r>
      <w:r>
        <w:rPr>
          <w:rFonts w:ascii="Arial" w:hAnsi="Arial" w:cs="Arial"/>
          <w:sz w:val="22"/>
          <w:szCs w:val="22"/>
        </w:rPr>
        <w:t xml:space="preserve"> 1 personne </w:t>
      </w:r>
      <w:r w:rsidR="00BA5E73">
        <w:rPr>
          <w:rFonts w:ascii="Arial" w:hAnsi="Arial" w:cs="Arial"/>
          <w:sz w:val="22"/>
          <w:szCs w:val="22"/>
        </w:rPr>
        <w:t>a été absente au</w:t>
      </w:r>
      <w:r>
        <w:rPr>
          <w:rFonts w:ascii="Arial" w:hAnsi="Arial" w:cs="Arial"/>
          <w:sz w:val="22"/>
          <w:szCs w:val="22"/>
        </w:rPr>
        <w:t xml:space="preserve"> premier jour et n’est pas </w:t>
      </w:r>
      <w:r w:rsidR="00387AB6">
        <w:rPr>
          <w:rFonts w:ascii="Arial" w:hAnsi="Arial" w:cs="Arial"/>
          <w:sz w:val="22"/>
          <w:szCs w:val="22"/>
        </w:rPr>
        <w:t>allé</w:t>
      </w:r>
      <w:r w:rsidR="00BA5E73">
        <w:rPr>
          <w:rFonts w:ascii="Arial" w:hAnsi="Arial" w:cs="Arial"/>
          <w:sz w:val="22"/>
          <w:szCs w:val="22"/>
        </w:rPr>
        <w:t>e</w:t>
      </w:r>
      <w:r>
        <w:rPr>
          <w:rFonts w:ascii="Arial" w:hAnsi="Arial" w:cs="Arial"/>
          <w:sz w:val="22"/>
          <w:szCs w:val="22"/>
        </w:rPr>
        <w:t xml:space="preserve"> à un de ses entretiens.</w:t>
      </w:r>
    </w:p>
    <w:p w:rsidR="009C68F4" w:rsidRPr="009C68F4" w:rsidRDefault="009C68F4" w:rsidP="00B16D3B">
      <w:pPr>
        <w:rPr>
          <w:rFonts w:ascii="Arial" w:hAnsi="Arial" w:cs="Arial"/>
          <w:b/>
          <w:u w:val="single"/>
        </w:rPr>
      </w:pPr>
    </w:p>
    <w:p w:rsidR="00E303EB" w:rsidRPr="009C68F4" w:rsidRDefault="00D92261" w:rsidP="00E303EB">
      <w:pPr>
        <w:numPr>
          <w:ilvl w:val="0"/>
          <w:numId w:val="7"/>
        </w:numPr>
        <w:jc w:val="both"/>
        <w:rPr>
          <w:rFonts w:ascii="Arial" w:hAnsi="Arial" w:cs="Arial"/>
          <w:b/>
        </w:rPr>
      </w:pPr>
      <w:r w:rsidRPr="009C68F4">
        <w:rPr>
          <w:rFonts w:ascii="Arial" w:hAnsi="Arial" w:cs="Arial"/>
          <w:b/>
          <w:u w:val="single"/>
        </w:rPr>
        <w:t>D</w:t>
      </w:r>
      <w:r w:rsidR="00E303EB" w:rsidRPr="009C68F4">
        <w:rPr>
          <w:rFonts w:ascii="Arial" w:hAnsi="Arial" w:cs="Arial"/>
          <w:b/>
          <w:u w:val="single"/>
        </w:rPr>
        <w:t xml:space="preserve">ifficultés </w:t>
      </w:r>
      <w:r w:rsidRPr="009C68F4">
        <w:rPr>
          <w:rFonts w:ascii="Arial" w:hAnsi="Arial" w:cs="Arial"/>
          <w:b/>
          <w:u w:val="single"/>
        </w:rPr>
        <w:t>rencontrées :</w:t>
      </w:r>
    </w:p>
    <w:p w:rsidR="00A94FAF" w:rsidRPr="003B314E" w:rsidRDefault="00A65452" w:rsidP="003B314E">
      <w:pPr>
        <w:ind w:left="720"/>
        <w:jc w:val="both"/>
        <w:rPr>
          <w:rFonts w:ascii="Arial" w:eastAsia="Times New Roman" w:hAnsi="Arial" w:cs="Arial"/>
          <w:lang w:eastAsia="fr-FR"/>
        </w:rPr>
      </w:pPr>
      <w:r w:rsidRPr="003B314E">
        <w:rPr>
          <w:rFonts w:ascii="Arial" w:eastAsia="Times New Roman" w:hAnsi="Arial" w:cs="Arial"/>
          <w:lang w:eastAsia="fr-FR"/>
        </w:rPr>
        <w:t>Pas suffisamment de prescription « féminine » et ou jeunes</w:t>
      </w:r>
    </w:p>
    <w:p w:rsidR="00A94FAF" w:rsidRPr="003B314E" w:rsidRDefault="00A65452" w:rsidP="003B314E">
      <w:pPr>
        <w:ind w:left="720"/>
        <w:jc w:val="both"/>
        <w:rPr>
          <w:rFonts w:ascii="Arial" w:eastAsia="Times New Roman" w:hAnsi="Arial" w:cs="Arial"/>
          <w:lang w:eastAsia="fr-FR"/>
        </w:rPr>
      </w:pPr>
      <w:r w:rsidRPr="003B314E">
        <w:rPr>
          <w:rFonts w:ascii="Arial" w:eastAsia="Times New Roman" w:hAnsi="Arial" w:cs="Arial"/>
          <w:lang w:eastAsia="fr-FR"/>
        </w:rPr>
        <w:t>Cumul et lourdeur des problématiques d’insertion des personnes accueillies</w:t>
      </w:r>
    </w:p>
    <w:p w:rsidR="00A94FAF" w:rsidRPr="003B314E" w:rsidRDefault="00A65452" w:rsidP="003B314E">
      <w:pPr>
        <w:ind w:left="720"/>
        <w:jc w:val="both"/>
        <w:rPr>
          <w:rFonts w:ascii="Arial" w:eastAsia="Times New Roman" w:hAnsi="Arial" w:cs="Arial"/>
          <w:lang w:eastAsia="fr-FR"/>
        </w:rPr>
      </w:pPr>
      <w:r w:rsidRPr="003B314E">
        <w:rPr>
          <w:rFonts w:ascii="Arial" w:eastAsia="Times New Roman" w:hAnsi="Arial" w:cs="Arial"/>
          <w:lang w:eastAsia="fr-FR"/>
        </w:rPr>
        <w:t>Nécessité de réajuster le temps de présence des personnes sur les ateliers pour s’engager dans une démarche de parcours</w:t>
      </w:r>
    </w:p>
    <w:p w:rsidR="00A94FAF" w:rsidRPr="003B314E" w:rsidRDefault="00A65452" w:rsidP="003B314E">
      <w:pPr>
        <w:ind w:left="720"/>
        <w:jc w:val="both"/>
        <w:rPr>
          <w:rFonts w:ascii="Arial" w:eastAsia="Times New Roman" w:hAnsi="Arial" w:cs="Arial"/>
          <w:lang w:eastAsia="fr-FR"/>
        </w:rPr>
      </w:pPr>
      <w:r w:rsidRPr="003B314E">
        <w:rPr>
          <w:rFonts w:ascii="Arial" w:eastAsia="Times New Roman" w:hAnsi="Arial" w:cs="Arial"/>
          <w:lang w:eastAsia="fr-FR"/>
        </w:rPr>
        <w:t>Plus de possibilité de faire des PMSMP en ACI (liens établis avec la PAI de l’AEFTI)</w:t>
      </w:r>
    </w:p>
    <w:p w:rsidR="00A94FAF" w:rsidRDefault="00A65452" w:rsidP="003B314E">
      <w:pPr>
        <w:ind w:left="720"/>
        <w:jc w:val="both"/>
        <w:rPr>
          <w:rFonts w:ascii="Arial" w:eastAsia="Times New Roman" w:hAnsi="Arial" w:cs="Arial"/>
          <w:lang w:eastAsia="fr-FR"/>
        </w:rPr>
      </w:pPr>
      <w:r w:rsidRPr="003B314E">
        <w:rPr>
          <w:rFonts w:ascii="Arial" w:eastAsia="Times New Roman" w:hAnsi="Arial" w:cs="Arial"/>
          <w:lang w:eastAsia="fr-FR"/>
        </w:rPr>
        <w:t>Plus suffisamment d’aides financières pour les BRSA : APRE…</w:t>
      </w:r>
    </w:p>
    <w:p w:rsidR="002A46BD" w:rsidRDefault="002A46BD" w:rsidP="003B314E">
      <w:pPr>
        <w:ind w:left="720"/>
        <w:jc w:val="both"/>
        <w:rPr>
          <w:rFonts w:ascii="Arial" w:eastAsia="Times New Roman" w:hAnsi="Arial" w:cs="Arial"/>
          <w:lang w:eastAsia="fr-FR"/>
        </w:rPr>
      </w:pPr>
      <w:r>
        <w:rPr>
          <w:rFonts w:ascii="Arial" w:eastAsia="Times New Roman" w:hAnsi="Arial" w:cs="Arial"/>
          <w:lang w:eastAsia="fr-FR"/>
        </w:rPr>
        <w:t xml:space="preserve">Départ de Nicolas PIERQUIN début septembre 2015 remplacé par Dominique SLOWINSKI à compter du 1er octobre 2015. </w:t>
      </w:r>
    </w:p>
    <w:p w:rsidR="002A46BD" w:rsidRDefault="002A46BD" w:rsidP="003B314E">
      <w:pPr>
        <w:ind w:left="720"/>
        <w:jc w:val="both"/>
        <w:rPr>
          <w:rFonts w:ascii="Arial" w:eastAsia="Times New Roman" w:hAnsi="Arial" w:cs="Arial"/>
          <w:lang w:eastAsia="fr-FR"/>
        </w:rPr>
      </w:pPr>
    </w:p>
    <w:p w:rsidR="002A46BD" w:rsidRDefault="002A46BD" w:rsidP="003B314E">
      <w:pPr>
        <w:ind w:left="720"/>
        <w:jc w:val="both"/>
        <w:rPr>
          <w:rFonts w:ascii="Arial" w:eastAsia="Times New Roman" w:hAnsi="Arial" w:cs="Arial"/>
          <w:lang w:eastAsia="fr-FR"/>
        </w:rPr>
      </w:pPr>
      <w:r>
        <w:rPr>
          <w:rFonts w:ascii="Arial" w:eastAsia="Times New Roman" w:hAnsi="Arial" w:cs="Arial"/>
          <w:lang w:eastAsia="fr-FR"/>
        </w:rPr>
        <w:t>Une transition a été possible grâce à JerômeTombois (animateur du secteur adultes); de plus, il a été négocié avec EMMAEUS, AFTAR et la Croix Rouge de permettre aux participants de continuer en autonomie sur certaines activités et en fonction des encadrants sur place; ce qui n'était pas réalisable avec l'API (du fait des outils et du travail à réaliser)</w:t>
      </w:r>
    </w:p>
    <w:p w:rsidR="00B16D3B" w:rsidRPr="009C68F4" w:rsidRDefault="00B16D3B" w:rsidP="00E303EB">
      <w:pPr>
        <w:numPr>
          <w:ilvl w:val="0"/>
          <w:numId w:val="7"/>
        </w:numPr>
        <w:jc w:val="both"/>
        <w:rPr>
          <w:rFonts w:ascii="Arial" w:hAnsi="Arial" w:cs="Arial"/>
          <w:b/>
        </w:rPr>
      </w:pPr>
      <w:r w:rsidRPr="009C68F4">
        <w:rPr>
          <w:rFonts w:ascii="Arial" w:hAnsi="Arial" w:cs="Arial"/>
          <w:b/>
          <w:u w:val="single"/>
        </w:rPr>
        <w:t xml:space="preserve">Points positifs de l’action : </w:t>
      </w:r>
    </w:p>
    <w:p w:rsidR="00A75C73" w:rsidRPr="009C68F4" w:rsidRDefault="00A75C73" w:rsidP="00A75C73">
      <w:pPr>
        <w:spacing w:after="0" w:line="240" w:lineRule="auto"/>
        <w:jc w:val="both"/>
        <w:rPr>
          <w:rFonts w:ascii="Arial" w:eastAsia="Times New Roman" w:hAnsi="Arial" w:cs="Arial"/>
          <w:lang w:eastAsia="fr-FR"/>
        </w:rPr>
      </w:pPr>
      <w:r w:rsidRPr="009C68F4">
        <w:rPr>
          <w:rFonts w:ascii="Arial" w:eastAsia="Times New Roman" w:hAnsi="Arial" w:cs="Arial"/>
          <w:lang w:eastAsia="fr-FR"/>
        </w:rPr>
        <w:t>Très bonne participation du groupe, bon dynamisme, forte volonté de retrouv</w:t>
      </w:r>
      <w:r>
        <w:rPr>
          <w:rFonts w:ascii="Arial" w:eastAsia="Times New Roman" w:hAnsi="Arial" w:cs="Arial"/>
          <w:lang w:eastAsia="fr-FR"/>
        </w:rPr>
        <w:t>er une activité.</w:t>
      </w:r>
    </w:p>
    <w:p w:rsidR="00B56C10" w:rsidRDefault="00B56C10" w:rsidP="00B56C10">
      <w:pPr>
        <w:spacing w:after="0" w:line="240" w:lineRule="auto"/>
        <w:jc w:val="both"/>
        <w:rPr>
          <w:rFonts w:ascii="Arial" w:eastAsia="Times New Roman" w:hAnsi="Arial" w:cs="Arial"/>
          <w:lang w:eastAsia="fr-FR"/>
        </w:rPr>
      </w:pPr>
    </w:p>
    <w:p w:rsidR="00A94FAF" w:rsidRPr="00710521" w:rsidRDefault="00A65452" w:rsidP="00B56C10">
      <w:pPr>
        <w:spacing w:after="0" w:line="240" w:lineRule="auto"/>
        <w:jc w:val="both"/>
        <w:rPr>
          <w:rFonts w:ascii="Arial" w:eastAsia="Times New Roman" w:hAnsi="Arial" w:cs="Arial"/>
          <w:lang w:eastAsia="fr-FR"/>
        </w:rPr>
      </w:pPr>
      <w:r w:rsidRPr="00710521">
        <w:rPr>
          <w:rFonts w:ascii="Arial" w:eastAsia="Times New Roman" w:hAnsi="Arial" w:cs="Arial"/>
          <w:lang w:eastAsia="fr-FR"/>
        </w:rPr>
        <w:t>Travail étroit avec les référents/prescripteurs  et encadrants des sites (réajustement des nos interventions…)</w:t>
      </w:r>
    </w:p>
    <w:p w:rsidR="00A94FAF" w:rsidRPr="00710521" w:rsidRDefault="00A65452" w:rsidP="00A75C73">
      <w:pPr>
        <w:spacing w:line="240" w:lineRule="auto"/>
        <w:jc w:val="both"/>
        <w:rPr>
          <w:rFonts w:ascii="Arial" w:eastAsia="Times New Roman" w:hAnsi="Arial" w:cs="Arial"/>
          <w:lang w:eastAsia="fr-FR"/>
        </w:rPr>
      </w:pPr>
      <w:r w:rsidRPr="00710521">
        <w:rPr>
          <w:rFonts w:ascii="Arial" w:eastAsia="Times New Roman" w:hAnsi="Arial" w:cs="Arial"/>
          <w:lang w:eastAsia="fr-FR"/>
        </w:rPr>
        <w:t>7 Comités de suivis mensuels : identification des besoins individuels et collectifs par des professionnels en vue de mettre en place des actions individuelles ou collectives.</w:t>
      </w:r>
    </w:p>
    <w:p w:rsidR="00A94FAF" w:rsidRPr="00710521" w:rsidRDefault="00A65452" w:rsidP="00A75C73">
      <w:pPr>
        <w:spacing w:line="240" w:lineRule="auto"/>
        <w:jc w:val="both"/>
        <w:rPr>
          <w:rFonts w:ascii="Arial" w:eastAsia="Times New Roman" w:hAnsi="Arial" w:cs="Arial"/>
          <w:lang w:eastAsia="fr-FR"/>
        </w:rPr>
      </w:pPr>
      <w:r w:rsidRPr="00710521">
        <w:rPr>
          <w:rFonts w:ascii="Arial" w:eastAsia="Times New Roman" w:hAnsi="Arial" w:cs="Arial"/>
          <w:lang w:eastAsia="fr-FR"/>
        </w:rPr>
        <w:t>Participation aux ateliers complémentaires du SARC  (atelier santé,...) mais aussi des structures partenaires, notamment la Mission Locale, les organismes de formation, la régie de quartier….</w:t>
      </w:r>
    </w:p>
    <w:p w:rsidR="00A94FAF" w:rsidRPr="00710521" w:rsidRDefault="00A65452" w:rsidP="00A75C73">
      <w:pPr>
        <w:spacing w:after="0" w:line="240" w:lineRule="auto"/>
        <w:jc w:val="both"/>
        <w:rPr>
          <w:rFonts w:ascii="Arial" w:eastAsia="Times New Roman" w:hAnsi="Arial" w:cs="Arial"/>
          <w:lang w:eastAsia="fr-FR"/>
        </w:rPr>
      </w:pPr>
      <w:r w:rsidRPr="00710521">
        <w:rPr>
          <w:rFonts w:ascii="Arial" w:eastAsia="Times New Roman" w:hAnsi="Arial" w:cs="Arial"/>
          <w:lang w:eastAsia="fr-FR"/>
        </w:rPr>
        <w:t>Mise en place d’ateliers thématiques en fonction des besoins et/ou souhait des participants</w:t>
      </w:r>
    </w:p>
    <w:p w:rsidR="00A75C73" w:rsidRPr="00A75C73" w:rsidRDefault="00A75C73" w:rsidP="00A75C73">
      <w:pPr>
        <w:spacing w:after="0" w:line="240" w:lineRule="auto"/>
        <w:jc w:val="both"/>
        <w:rPr>
          <w:rFonts w:ascii="Arial" w:eastAsia="Times New Roman" w:hAnsi="Arial" w:cs="Arial"/>
          <w:sz w:val="16"/>
          <w:szCs w:val="16"/>
          <w:lang w:eastAsia="fr-FR"/>
        </w:rPr>
      </w:pPr>
    </w:p>
    <w:p w:rsidR="00A94FAF" w:rsidRDefault="00A65452" w:rsidP="00A75C73">
      <w:pPr>
        <w:spacing w:after="0" w:line="240" w:lineRule="auto"/>
        <w:jc w:val="both"/>
        <w:rPr>
          <w:rFonts w:ascii="Arial" w:eastAsia="Times New Roman" w:hAnsi="Arial" w:cs="Arial"/>
          <w:lang w:eastAsia="fr-FR"/>
        </w:rPr>
      </w:pPr>
      <w:r w:rsidRPr="00710521">
        <w:rPr>
          <w:rFonts w:ascii="Arial" w:eastAsia="Times New Roman" w:hAnsi="Arial" w:cs="Arial"/>
          <w:lang w:eastAsia="fr-FR"/>
        </w:rPr>
        <w:t>Échange, écoute entre les participants</w:t>
      </w:r>
    </w:p>
    <w:p w:rsidR="00A75C73" w:rsidRPr="00A75C73" w:rsidRDefault="00A75C73" w:rsidP="00A75C73">
      <w:pPr>
        <w:spacing w:after="0" w:line="240" w:lineRule="auto"/>
        <w:jc w:val="both"/>
        <w:rPr>
          <w:rFonts w:ascii="Arial" w:eastAsia="Times New Roman" w:hAnsi="Arial" w:cs="Arial"/>
          <w:sz w:val="16"/>
          <w:szCs w:val="16"/>
          <w:lang w:eastAsia="fr-FR"/>
        </w:rPr>
      </w:pPr>
    </w:p>
    <w:p w:rsidR="00A94FAF" w:rsidRDefault="00A65452" w:rsidP="00A75C73">
      <w:pPr>
        <w:spacing w:after="0" w:line="240" w:lineRule="auto"/>
        <w:jc w:val="both"/>
        <w:rPr>
          <w:rFonts w:ascii="Arial" w:eastAsia="Times New Roman" w:hAnsi="Arial" w:cs="Arial"/>
          <w:lang w:eastAsia="fr-FR"/>
        </w:rPr>
      </w:pPr>
      <w:r w:rsidRPr="00710521">
        <w:rPr>
          <w:rFonts w:ascii="Arial" w:eastAsia="Times New Roman" w:hAnsi="Arial" w:cs="Arial"/>
          <w:lang w:eastAsia="fr-FR"/>
        </w:rPr>
        <w:t>Disponibilité de l’encadrant</w:t>
      </w:r>
    </w:p>
    <w:p w:rsidR="00A75C73" w:rsidRPr="00A75C73" w:rsidRDefault="00A75C73" w:rsidP="00A75C73">
      <w:pPr>
        <w:spacing w:after="0" w:line="240" w:lineRule="auto"/>
        <w:jc w:val="both"/>
        <w:rPr>
          <w:rFonts w:ascii="Arial" w:eastAsia="Times New Roman" w:hAnsi="Arial" w:cs="Arial"/>
          <w:sz w:val="16"/>
          <w:szCs w:val="16"/>
          <w:lang w:eastAsia="fr-FR"/>
        </w:rPr>
      </w:pPr>
    </w:p>
    <w:p w:rsidR="00A94FAF" w:rsidRDefault="00A65452" w:rsidP="00A75C73">
      <w:pPr>
        <w:spacing w:after="0" w:line="240" w:lineRule="auto"/>
        <w:jc w:val="both"/>
        <w:rPr>
          <w:rFonts w:ascii="Arial" w:eastAsia="Times New Roman" w:hAnsi="Arial" w:cs="Arial"/>
          <w:lang w:eastAsia="fr-FR"/>
        </w:rPr>
      </w:pPr>
      <w:r w:rsidRPr="00710521">
        <w:rPr>
          <w:rFonts w:ascii="Arial" w:eastAsia="Times New Roman" w:hAnsi="Arial" w:cs="Arial"/>
          <w:lang w:eastAsia="fr-FR"/>
        </w:rPr>
        <w:t>Objectifs des prescripteurs souvent atteints</w:t>
      </w:r>
    </w:p>
    <w:p w:rsidR="00A75C73" w:rsidRPr="00A75C73" w:rsidRDefault="00A75C73" w:rsidP="00A75C73">
      <w:pPr>
        <w:spacing w:after="0" w:line="240" w:lineRule="auto"/>
        <w:jc w:val="both"/>
        <w:rPr>
          <w:rFonts w:ascii="Arial" w:eastAsia="Times New Roman" w:hAnsi="Arial" w:cs="Arial"/>
          <w:sz w:val="16"/>
          <w:szCs w:val="16"/>
          <w:lang w:eastAsia="fr-FR"/>
        </w:rPr>
      </w:pPr>
    </w:p>
    <w:p w:rsidR="000426F7" w:rsidRDefault="000426F7" w:rsidP="00A75C73">
      <w:pPr>
        <w:spacing w:after="0" w:line="240" w:lineRule="auto"/>
        <w:jc w:val="both"/>
        <w:rPr>
          <w:rFonts w:ascii="Arial" w:eastAsia="Times New Roman" w:hAnsi="Arial" w:cs="Arial"/>
          <w:lang w:eastAsia="fr-FR"/>
        </w:rPr>
      </w:pPr>
      <w:r w:rsidRPr="009C68F4">
        <w:rPr>
          <w:rFonts w:ascii="Arial" w:eastAsia="Times New Roman" w:hAnsi="Arial" w:cs="Arial"/>
          <w:lang w:eastAsia="fr-FR"/>
        </w:rPr>
        <w:t>Suivi</w:t>
      </w:r>
      <w:r w:rsidR="00A75C73">
        <w:rPr>
          <w:rFonts w:ascii="Arial" w:eastAsia="Times New Roman" w:hAnsi="Arial" w:cs="Arial"/>
          <w:lang w:eastAsia="fr-FR"/>
        </w:rPr>
        <w:t>s</w:t>
      </w:r>
      <w:r w:rsidRPr="009C68F4">
        <w:rPr>
          <w:rFonts w:ascii="Arial" w:eastAsia="Times New Roman" w:hAnsi="Arial" w:cs="Arial"/>
          <w:lang w:eastAsia="fr-FR"/>
        </w:rPr>
        <w:t xml:space="preserve"> et activités adaptés tant au niveau du groupe qu’au niveau individuel.</w:t>
      </w:r>
    </w:p>
    <w:p w:rsidR="00A75C73" w:rsidRPr="00A75C73" w:rsidRDefault="00A75C73" w:rsidP="00A75C73">
      <w:pPr>
        <w:spacing w:after="0" w:line="240" w:lineRule="auto"/>
        <w:jc w:val="both"/>
        <w:rPr>
          <w:rFonts w:ascii="Arial" w:eastAsia="Times New Roman" w:hAnsi="Arial" w:cs="Arial"/>
          <w:sz w:val="16"/>
          <w:szCs w:val="16"/>
          <w:lang w:eastAsia="fr-FR"/>
        </w:rPr>
      </w:pPr>
    </w:p>
    <w:p w:rsidR="000426F7" w:rsidRDefault="000426F7" w:rsidP="00A75C73">
      <w:pPr>
        <w:spacing w:after="0" w:line="240" w:lineRule="auto"/>
        <w:jc w:val="both"/>
        <w:rPr>
          <w:rFonts w:ascii="Arial" w:eastAsia="Times New Roman" w:hAnsi="Arial" w:cs="Arial"/>
          <w:lang w:eastAsia="fr-FR"/>
        </w:rPr>
      </w:pPr>
      <w:r w:rsidRPr="009C68F4">
        <w:rPr>
          <w:rFonts w:ascii="Arial" w:eastAsia="Times New Roman" w:hAnsi="Arial" w:cs="Arial"/>
          <w:lang w:eastAsia="fr-FR"/>
        </w:rPr>
        <w:t xml:space="preserve">Prise de confiance par les bénéficiaires </w:t>
      </w:r>
      <w:r w:rsidR="00145296" w:rsidRPr="009C68F4">
        <w:rPr>
          <w:rFonts w:ascii="Arial" w:eastAsia="Times New Roman" w:hAnsi="Arial" w:cs="Arial"/>
          <w:lang w:eastAsia="fr-FR"/>
        </w:rPr>
        <w:t>quant</w:t>
      </w:r>
      <w:r w:rsidRPr="009C68F4">
        <w:rPr>
          <w:rFonts w:ascii="Arial" w:eastAsia="Times New Roman" w:hAnsi="Arial" w:cs="Arial"/>
          <w:lang w:eastAsia="fr-FR"/>
        </w:rPr>
        <w:t xml:space="preserve"> à leur qualité tant humaine que professionnelle.</w:t>
      </w:r>
    </w:p>
    <w:p w:rsidR="00A75C73" w:rsidRPr="00A75C73" w:rsidRDefault="00A75C73" w:rsidP="00A75C73">
      <w:pPr>
        <w:spacing w:after="0" w:line="240" w:lineRule="auto"/>
        <w:jc w:val="both"/>
        <w:rPr>
          <w:rFonts w:ascii="Arial" w:eastAsia="Times New Roman" w:hAnsi="Arial" w:cs="Arial"/>
          <w:sz w:val="16"/>
          <w:szCs w:val="16"/>
          <w:lang w:eastAsia="fr-FR"/>
        </w:rPr>
      </w:pPr>
    </w:p>
    <w:p w:rsidR="00363625" w:rsidRDefault="00363625" w:rsidP="00A75C73">
      <w:pPr>
        <w:spacing w:after="0" w:line="240" w:lineRule="auto"/>
        <w:jc w:val="both"/>
        <w:rPr>
          <w:rFonts w:ascii="Arial" w:eastAsia="Times New Roman" w:hAnsi="Arial" w:cs="Arial"/>
          <w:lang w:eastAsia="fr-FR"/>
        </w:rPr>
      </w:pPr>
      <w:r>
        <w:rPr>
          <w:rFonts w:ascii="Arial" w:eastAsia="Times New Roman" w:hAnsi="Arial" w:cs="Arial"/>
          <w:lang w:eastAsia="fr-FR"/>
        </w:rPr>
        <w:t>Forte augmentation de la présence de femme</w:t>
      </w:r>
      <w:r w:rsidR="0045362E">
        <w:rPr>
          <w:rFonts w:ascii="Arial" w:eastAsia="Times New Roman" w:hAnsi="Arial" w:cs="Arial"/>
          <w:lang w:eastAsia="fr-FR"/>
        </w:rPr>
        <w:t>s</w:t>
      </w:r>
      <w:r>
        <w:rPr>
          <w:rFonts w:ascii="Arial" w:eastAsia="Times New Roman" w:hAnsi="Arial" w:cs="Arial"/>
          <w:lang w:eastAsia="fr-FR"/>
        </w:rPr>
        <w:t xml:space="preserve"> dans les ateliers avec des travaux supports adaptés.</w:t>
      </w:r>
    </w:p>
    <w:p w:rsidR="00A75C73" w:rsidRPr="00A75C73" w:rsidRDefault="00A75C73" w:rsidP="00A75C73">
      <w:pPr>
        <w:spacing w:after="0" w:line="240" w:lineRule="auto"/>
        <w:jc w:val="both"/>
        <w:rPr>
          <w:rFonts w:ascii="Arial" w:eastAsia="Times New Roman" w:hAnsi="Arial" w:cs="Arial"/>
          <w:sz w:val="16"/>
          <w:szCs w:val="16"/>
          <w:lang w:eastAsia="fr-FR"/>
        </w:rPr>
      </w:pPr>
    </w:p>
    <w:p w:rsidR="009C68F4" w:rsidRPr="009C68F4" w:rsidRDefault="009C68F4" w:rsidP="00F512D5">
      <w:pPr>
        <w:spacing w:line="240" w:lineRule="auto"/>
        <w:jc w:val="both"/>
        <w:rPr>
          <w:rFonts w:ascii="Arial" w:eastAsia="Times New Roman" w:hAnsi="Arial" w:cs="Arial"/>
          <w:lang w:eastAsia="fr-FR"/>
        </w:rPr>
      </w:pPr>
      <w:r>
        <w:rPr>
          <w:rFonts w:ascii="Arial" w:eastAsia="Times New Roman" w:hAnsi="Arial" w:cs="Arial"/>
          <w:lang w:eastAsia="fr-FR"/>
        </w:rPr>
        <w:t>Travail sur le projet professionnel par la visite de centre de formation (AFPA) rencontre de professionnel</w:t>
      </w:r>
      <w:r w:rsidR="00B56C10">
        <w:rPr>
          <w:rFonts w:ascii="Arial" w:eastAsia="Times New Roman" w:hAnsi="Arial" w:cs="Arial"/>
          <w:lang w:eastAsia="fr-FR"/>
        </w:rPr>
        <w:t>s</w:t>
      </w:r>
      <w:r>
        <w:rPr>
          <w:rFonts w:ascii="Arial" w:eastAsia="Times New Roman" w:hAnsi="Arial" w:cs="Arial"/>
          <w:lang w:eastAsia="fr-FR"/>
        </w:rPr>
        <w:t xml:space="preserve"> (agence </w:t>
      </w:r>
      <w:r w:rsidR="00145296">
        <w:rPr>
          <w:rFonts w:ascii="Arial" w:eastAsia="Times New Roman" w:hAnsi="Arial" w:cs="Arial"/>
          <w:lang w:eastAsia="fr-FR"/>
        </w:rPr>
        <w:t>intérim</w:t>
      </w:r>
      <w:r w:rsidR="00B56C10">
        <w:rPr>
          <w:rFonts w:ascii="Arial" w:eastAsia="Times New Roman" w:hAnsi="Arial" w:cs="Arial"/>
          <w:lang w:eastAsia="fr-FR"/>
        </w:rPr>
        <w:t>aire</w:t>
      </w:r>
      <w:r>
        <w:rPr>
          <w:rFonts w:ascii="Arial" w:eastAsia="Times New Roman" w:hAnsi="Arial" w:cs="Arial"/>
          <w:lang w:eastAsia="fr-FR"/>
        </w:rPr>
        <w:t>, ADIE), et par les différents secteurs d’activité</w:t>
      </w:r>
      <w:r w:rsidR="0045362E">
        <w:rPr>
          <w:rFonts w:ascii="Arial" w:eastAsia="Times New Roman" w:hAnsi="Arial" w:cs="Arial"/>
          <w:lang w:eastAsia="fr-FR"/>
        </w:rPr>
        <w:t>s</w:t>
      </w:r>
      <w:r>
        <w:rPr>
          <w:rFonts w:ascii="Arial" w:eastAsia="Times New Roman" w:hAnsi="Arial" w:cs="Arial"/>
          <w:lang w:eastAsia="fr-FR"/>
        </w:rPr>
        <w:t xml:space="preserve"> qu’il</w:t>
      </w:r>
      <w:r w:rsidR="0045362E">
        <w:rPr>
          <w:rFonts w:ascii="Arial" w:eastAsia="Times New Roman" w:hAnsi="Arial" w:cs="Arial"/>
          <w:lang w:eastAsia="fr-FR"/>
        </w:rPr>
        <w:t>s</w:t>
      </w:r>
      <w:r>
        <w:rPr>
          <w:rFonts w:ascii="Arial" w:eastAsia="Times New Roman" w:hAnsi="Arial" w:cs="Arial"/>
          <w:lang w:eastAsia="fr-FR"/>
        </w:rPr>
        <w:t xml:space="preserve"> rencontre</w:t>
      </w:r>
      <w:r w:rsidR="0045362E">
        <w:rPr>
          <w:rFonts w:ascii="Arial" w:eastAsia="Times New Roman" w:hAnsi="Arial" w:cs="Arial"/>
          <w:lang w:eastAsia="fr-FR"/>
        </w:rPr>
        <w:t>nt</w:t>
      </w:r>
      <w:r>
        <w:rPr>
          <w:rFonts w:ascii="Arial" w:eastAsia="Times New Roman" w:hAnsi="Arial" w:cs="Arial"/>
          <w:lang w:eastAsia="fr-FR"/>
        </w:rPr>
        <w:t xml:space="preserve"> dans les ateliers.</w:t>
      </w:r>
    </w:p>
    <w:p w:rsidR="00B517E2" w:rsidRPr="009C68F4" w:rsidRDefault="00B517E2" w:rsidP="00F512D5">
      <w:pPr>
        <w:spacing w:line="240" w:lineRule="auto"/>
        <w:jc w:val="both"/>
        <w:rPr>
          <w:rFonts w:ascii="Arial" w:eastAsia="Times New Roman" w:hAnsi="Arial" w:cs="Arial"/>
          <w:lang w:eastAsia="fr-FR"/>
        </w:rPr>
      </w:pPr>
      <w:r w:rsidRPr="009C68F4">
        <w:rPr>
          <w:rFonts w:ascii="Arial" w:eastAsia="Times New Roman" w:hAnsi="Arial" w:cs="Arial"/>
          <w:lang w:eastAsia="fr-FR"/>
        </w:rPr>
        <w:t>Reprise de lien</w:t>
      </w:r>
      <w:r w:rsidR="0045362E">
        <w:rPr>
          <w:rFonts w:ascii="Arial" w:eastAsia="Times New Roman" w:hAnsi="Arial" w:cs="Arial"/>
          <w:lang w:eastAsia="fr-FR"/>
        </w:rPr>
        <w:t>s</w:t>
      </w:r>
      <w:r w:rsidRPr="009C68F4">
        <w:rPr>
          <w:rFonts w:ascii="Arial" w:eastAsia="Times New Roman" w:hAnsi="Arial" w:cs="Arial"/>
          <w:lang w:eastAsia="fr-FR"/>
        </w:rPr>
        <w:t xml:space="preserve"> avec les secteurs de l’emploi : </w:t>
      </w:r>
      <w:r w:rsidR="00145296" w:rsidRPr="009C68F4">
        <w:rPr>
          <w:rFonts w:ascii="Arial" w:eastAsia="Times New Roman" w:hAnsi="Arial" w:cs="Arial"/>
          <w:lang w:eastAsia="fr-FR"/>
        </w:rPr>
        <w:t>pôle</w:t>
      </w:r>
      <w:r w:rsidRPr="009C68F4">
        <w:rPr>
          <w:rFonts w:ascii="Arial" w:eastAsia="Times New Roman" w:hAnsi="Arial" w:cs="Arial"/>
          <w:lang w:eastAsia="fr-FR"/>
        </w:rPr>
        <w:t xml:space="preserve"> emploi, agence</w:t>
      </w:r>
      <w:r w:rsidR="00B56C10">
        <w:rPr>
          <w:rFonts w:ascii="Arial" w:eastAsia="Times New Roman" w:hAnsi="Arial" w:cs="Arial"/>
          <w:lang w:eastAsia="fr-FR"/>
        </w:rPr>
        <w:t>s</w:t>
      </w:r>
      <w:r w:rsidRPr="009C68F4">
        <w:rPr>
          <w:rFonts w:ascii="Arial" w:eastAsia="Times New Roman" w:hAnsi="Arial" w:cs="Arial"/>
          <w:lang w:eastAsia="fr-FR"/>
        </w:rPr>
        <w:t xml:space="preserve"> intérim</w:t>
      </w:r>
      <w:r w:rsidR="00B56C10">
        <w:rPr>
          <w:rFonts w:ascii="Arial" w:eastAsia="Times New Roman" w:hAnsi="Arial" w:cs="Arial"/>
          <w:lang w:eastAsia="fr-FR"/>
        </w:rPr>
        <w:t>aires</w:t>
      </w:r>
      <w:r w:rsidRPr="009C68F4">
        <w:rPr>
          <w:rFonts w:ascii="Arial" w:eastAsia="Times New Roman" w:hAnsi="Arial" w:cs="Arial"/>
          <w:lang w:eastAsia="fr-FR"/>
        </w:rPr>
        <w:t>,</w:t>
      </w:r>
      <w:r w:rsidR="00363625">
        <w:rPr>
          <w:rFonts w:ascii="Arial" w:eastAsia="Times New Roman" w:hAnsi="Arial" w:cs="Arial"/>
          <w:lang w:eastAsia="fr-FR"/>
        </w:rPr>
        <w:t xml:space="preserve"> Visite</w:t>
      </w:r>
      <w:r w:rsidR="0045362E">
        <w:rPr>
          <w:rFonts w:ascii="Arial" w:eastAsia="Times New Roman" w:hAnsi="Arial" w:cs="Arial"/>
          <w:lang w:eastAsia="fr-FR"/>
        </w:rPr>
        <w:t>s</w:t>
      </w:r>
      <w:r w:rsidR="00363625">
        <w:rPr>
          <w:rFonts w:ascii="Arial" w:eastAsia="Times New Roman" w:hAnsi="Arial" w:cs="Arial"/>
          <w:lang w:eastAsia="fr-FR"/>
        </w:rPr>
        <w:t xml:space="preserve"> de chantier d’insertion</w:t>
      </w:r>
      <w:r w:rsidR="0045362E">
        <w:rPr>
          <w:rFonts w:ascii="Arial" w:eastAsia="Times New Roman" w:hAnsi="Arial" w:cs="Arial"/>
          <w:lang w:eastAsia="fr-FR"/>
        </w:rPr>
        <w:t>.</w:t>
      </w:r>
    </w:p>
    <w:p w:rsidR="00CF4365" w:rsidRDefault="00CF4365" w:rsidP="00F512D5">
      <w:pPr>
        <w:spacing w:line="240" w:lineRule="auto"/>
        <w:jc w:val="both"/>
        <w:rPr>
          <w:rFonts w:ascii="Arial" w:eastAsia="Times New Roman" w:hAnsi="Arial" w:cs="Arial"/>
          <w:lang w:eastAsia="fr-FR"/>
        </w:rPr>
      </w:pPr>
      <w:r w:rsidRPr="009C68F4">
        <w:rPr>
          <w:rFonts w:ascii="Arial" w:eastAsia="Times New Roman" w:hAnsi="Arial" w:cs="Arial"/>
          <w:lang w:eastAsia="fr-FR"/>
        </w:rPr>
        <w:t>Reprise de lien</w:t>
      </w:r>
      <w:r w:rsidR="0045362E">
        <w:rPr>
          <w:rFonts w:ascii="Arial" w:eastAsia="Times New Roman" w:hAnsi="Arial" w:cs="Arial"/>
          <w:lang w:eastAsia="fr-FR"/>
        </w:rPr>
        <w:t>s</w:t>
      </w:r>
      <w:r w:rsidRPr="009C68F4">
        <w:rPr>
          <w:rFonts w:ascii="Arial" w:eastAsia="Times New Roman" w:hAnsi="Arial" w:cs="Arial"/>
          <w:lang w:eastAsia="fr-FR"/>
        </w:rPr>
        <w:t xml:space="preserve"> dans le secteur de la santé (Epicure, bilan de santé, médecin généraliste</w:t>
      </w:r>
      <w:r w:rsidR="00B56C10">
        <w:rPr>
          <w:rFonts w:ascii="Arial" w:eastAsia="Times New Roman" w:hAnsi="Arial" w:cs="Arial"/>
          <w:lang w:eastAsia="fr-FR"/>
        </w:rPr>
        <w:t>...</w:t>
      </w:r>
      <w:r w:rsidRPr="009C68F4">
        <w:rPr>
          <w:rFonts w:ascii="Arial" w:eastAsia="Times New Roman" w:hAnsi="Arial" w:cs="Arial"/>
          <w:lang w:eastAsia="fr-FR"/>
        </w:rPr>
        <w:t>)</w:t>
      </w:r>
    </w:p>
    <w:p w:rsidR="0091146A" w:rsidRPr="009C68F4" w:rsidRDefault="0091146A" w:rsidP="00F512D5">
      <w:pPr>
        <w:spacing w:line="240" w:lineRule="auto"/>
        <w:jc w:val="both"/>
        <w:rPr>
          <w:rFonts w:ascii="Arial" w:eastAsia="Times New Roman" w:hAnsi="Arial" w:cs="Arial"/>
          <w:lang w:eastAsia="fr-FR"/>
        </w:rPr>
      </w:pPr>
      <w:r>
        <w:rPr>
          <w:rFonts w:ascii="Arial" w:eastAsia="Times New Roman" w:hAnsi="Arial" w:cs="Arial"/>
          <w:lang w:eastAsia="fr-FR"/>
        </w:rPr>
        <w:t>Bonne participation des partenaires et référent</w:t>
      </w:r>
      <w:r w:rsidR="0045362E">
        <w:rPr>
          <w:rFonts w:ascii="Arial" w:eastAsia="Times New Roman" w:hAnsi="Arial" w:cs="Arial"/>
          <w:lang w:eastAsia="fr-FR"/>
        </w:rPr>
        <w:t>s</w:t>
      </w:r>
      <w:r>
        <w:rPr>
          <w:rFonts w:ascii="Arial" w:eastAsia="Times New Roman" w:hAnsi="Arial" w:cs="Arial"/>
          <w:lang w:eastAsia="fr-FR"/>
        </w:rPr>
        <w:t xml:space="preserve"> au niveau des comités de suivi.</w:t>
      </w:r>
    </w:p>
    <w:p w:rsidR="001247F4" w:rsidRDefault="0091146A" w:rsidP="00E303EB">
      <w:pPr>
        <w:jc w:val="both"/>
        <w:rPr>
          <w:rFonts w:ascii="Arial" w:eastAsia="Times New Roman" w:hAnsi="Arial" w:cs="Arial"/>
          <w:lang w:eastAsia="fr-FR"/>
        </w:rPr>
      </w:pPr>
      <w:r>
        <w:rPr>
          <w:rFonts w:ascii="Arial" w:eastAsia="Times New Roman" w:hAnsi="Arial" w:cs="Arial"/>
          <w:lang w:eastAsia="fr-FR"/>
        </w:rPr>
        <w:t>Diversification des partenaires prescripteurs</w:t>
      </w:r>
      <w:r w:rsidR="00710521">
        <w:rPr>
          <w:rFonts w:ascii="Arial" w:eastAsia="Times New Roman" w:hAnsi="Arial" w:cs="Arial"/>
          <w:lang w:eastAsia="fr-FR"/>
        </w:rPr>
        <w:t>.</w:t>
      </w:r>
    </w:p>
    <w:p w:rsidR="00B16D3B" w:rsidRPr="0091146A" w:rsidRDefault="00D92261" w:rsidP="00B16D3B">
      <w:pPr>
        <w:numPr>
          <w:ilvl w:val="0"/>
          <w:numId w:val="16"/>
        </w:numPr>
        <w:jc w:val="both"/>
        <w:rPr>
          <w:rFonts w:ascii="Arial" w:hAnsi="Arial" w:cs="Arial"/>
          <w:bCs/>
        </w:rPr>
      </w:pPr>
      <w:r w:rsidRPr="009C68F4">
        <w:rPr>
          <w:rFonts w:ascii="Arial" w:hAnsi="Arial" w:cs="Arial"/>
          <w:b/>
          <w:u w:val="single"/>
        </w:rPr>
        <w:t>Implication des partenaires dans le cadre des Ateliers:</w:t>
      </w:r>
    </w:p>
    <w:p w:rsidR="00E303EB" w:rsidRPr="006455AA" w:rsidRDefault="00E303EB" w:rsidP="00E303EB">
      <w:pPr>
        <w:widowControl w:val="0"/>
        <w:numPr>
          <w:ilvl w:val="0"/>
          <w:numId w:val="3"/>
        </w:numPr>
        <w:suppressAutoHyphens/>
        <w:spacing w:after="0" w:line="240" w:lineRule="auto"/>
        <w:jc w:val="both"/>
        <w:rPr>
          <w:rFonts w:ascii="Arial" w:hAnsi="Arial" w:cs="Arial"/>
          <w:b/>
          <w:bCs/>
          <w:u w:val="single"/>
        </w:rPr>
      </w:pPr>
      <w:r w:rsidRPr="006455AA">
        <w:rPr>
          <w:rFonts w:ascii="Arial" w:hAnsi="Arial" w:cs="Arial"/>
          <w:b/>
          <w:bCs/>
          <w:u w:val="single"/>
        </w:rPr>
        <w:t xml:space="preserve">Partenaires associés ou site d’intervention : </w:t>
      </w:r>
    </w:p>
    <w:p w:rsidR="00E77973" w:rsidRPr="009C68F4" w:rsidRDefault="00E77973" w:rsidP="00E77973">
      <w:pPr>
        <w:widowControl w:val="0"/>
        <w:suppressAutoHyphens/>
        <w:spacing w:after="0" w:line="240" w:lineRule="auto"/>
        <w:ind w:left="851"/>
        <w:jc w:val="both"/>
        <w:rPr>
          <w:rFonts w:ascii="Arial" w:hAnsi="Arial" w:cs="Arial"/>
        </w:rPr>
      </w:pPr>
    </w:p>
    <w:p w:rsidR="001247F4" w:rsidRPr="009C68F4" w:rsidRDefault="00B517E2" w:rsidP="00E77973">
      <w:pPr>
        <w:widowControl w:val="0"/>
        <w:suppressAutoHyphens/>
        <w:spacing w:after="0" w:line="240" w:lineRule="auto"/>
        <w:ind w:left="851"/>
        <w:jc w:val="both"/>
        <w:rPr>
          <w:rFonts w:ascii="Arial" w:hAnsi="Arial" w:cs="Arial"/>
        </w:rPr>
      </w:pPr>
      <w:r w:rsidRPr="009C68F4">
        <w:rPr>
          <w:rFonts w:ascii="Arial" w:hAnsi="Arial" w:cs="Arial"/>
        </w:rPr>
        <w:t>API : Fort des Ayvelles</w:t>
      </w:r>
    </w:p>
    <w:p w:rsidR="00B517E2" w:rsidRPr="009C68F4" w:rsidRDefault="00B517E2" w:rsidP="00E77973">
      <w:pPr>
        <w:widowControl w:val="0"/>
        <w:suppressAutoHyphens/>
        <w:spacing w:after="0" w:line="240" w:lineRule="auto"/>
        <w:ind w:left="851"/>
        <w:jc w:val="both"/>
        <w:rPr>
          <w:rFonts w:ascii="Arial" w:hAnsi="Arial" w:cs="Arial"/>
        </w:rPr>
      </w:pPr>
      <w:r w:rsidRPr="009C68F4">
        <w:rPr>
          <w:rFonts w:ascii="Arial" w:hAnsi="Arial" w:cs="Arial"/>
        </w:rPr>
        <w:t>AFTAR</w:t>
      </w:r>
    </w:p>
    <w:p w:rsidR="0091146A" w:rsidRDefault="00B517E2" w:rsidP="0091146A">
      <w:pPr>
        <w:widowControl w:val="0"/>
        <w:suppressAutoHyphens/>
        <w:spacing w:after="0" w:line="240" w:lineRule="auto"/>
        <w:ind w:left="851"/>
        <w:jc w:val="both"/>
        <w:rPr>
          <w:rFonts w:ascii="Arial" w:hAnsi="Arial" w:cs="Arial"/>
        </w:rPr>
      </w:pPr>
      <w:r w:rsidRPr="009C68F4">
        <w:rPr>
          <w:rFonts w:ascii="Arial" w:hAnsi="Arial" w:cs="Arial"/>
        </w:rPr>
        <w:t>Emmaüs</w:t>
      </w:r>
    </w:p>
    <w:p w:rsidR="002A6B69" w:rsidRPr="009C68F4" w:rsidRDefault="002A6B69" w:rsidP="00E77973">
      <w:pPr>
        <w:widowControl w:val="0"/>
        <w:suppressAutoHyphens/>
        <w:spacing w:after="0" w:line="240" w:lineRule="auto"/>
        <w:ind w:left="851"/>
        <w:jc w:val="both"/>
        <w:rPr>
          <w:rFonts w:ascii="Arial" w:hAnsi="Arial" w:cs="Arial"/>
        </w:rPr>
      </w:pPr>
      <w:r>
        <w:rPr>
          <w:rFonts w:ascii="Arial" w:hAnsi="Arial" w:cs="Arial"/>
        </w:rPr>
        <w:t>Croix Rouge</w:t>
      </w:r>
    </w:p>
    <w:p w:rsidR="00B517E2" w:rsidRPr="009C68F4" w:rsidRDefault="0081454E" w:rsidP="00E77973">
      <w:pPr>
        <w:widowControl w:val="0"/>
        <w:suppressAutoHyphens/>
        <w:spacing w:after="0" w:line="240" w:lineRule="auto"/>
        <w:ind w:left="851"/>
        <w:jc w:val="both"/>
        <w:rPr>
          <w:rFonts w:ascii="Arial" w:hAnsi="Arial" w:cs="Arial"/>
        </w:rPr>
      </w:pPr>
      <w:r>
        <w:rPr>
          <w:rFonts w:ascii="Arial" w:hAnsi="Arial" w:cs="Arial"/>
        </w:rPr>
        <w:t>« Les Locataires de la planète terre »</w:t>
      </w:r>
    </w:p>
    <w:p w:rsidR="00CF4365" w:rsidRDefault="00CF4365" w:rsidP="00E77973">
      <w:pPr>
        <w:widowControl w:val="0"/>
        <w:suppressAutoHyphens/>
        <w:spacing w:after="0" w:line="240" w:lineRule="auto"/>
        <w:ind w:left="851"/>
        <w:jc w:val="both"/>
        <w:rPr>
          <w:rFonts w:ascii="Arial" w:hAnsi="Arial" w:cs="Arial"/>
        </w:rPr>
      </w:pPr>
      <w:r w:rsidRPr="009C68F4">
        <w:rPr>
          <w:rFonts w:ascii="Arial" w:hAnsi="Arial" w:cs="Arial"/>
        </w:rPr>
        <w:lastRenderedPageBreak/>
        <w:t>Epicure</w:t>
      </w:r>
    </w:p>
    <w:p w:rsidR="00B56C10" w:rsidRPr="009C68F4" w:rsidRDefault="00B56C10" w:rsidP="00E77973">
      <w:pPr>
        <w:widowControl w:val="0"/>
        <w:suppressAutoHyphens/>
        <w:spacing w:after="0" w:line="240" w:lineRule="auto"/>
        <w:ind w:left="851"/>
        <w:jc w:val="both"/>
        <w:rPr>
          <w:rFonts w:ascii="Arial" w:hAnsi="Arial" w:cs="Arial"/>
        </w:rPr>
      </w:pPr>
      <w:r>
        <w:rPr>
          <w:rFonts w:ascii="Arial" w:hAnsi="Arial" w:cs="Arial"/>
        </w:rPr>
        <w:t>Mission Locale</w:t>
      </w:r>
    </w:p>
    <w:p w:rsidR="00CB7C33" w:rsidRDefault="00CB7C33" w:rsidP="00E77973">
      <w:pPr>
        <w:widowControl w:val="0"/>
        <w:suppressAutoHyphens/>
        <w:spacing w:after="0" w:line="240" w:lineRule="auto"/>
        <w:ind w:left="851"/>
        <w:jc w:val="both"/>
        <w:rPr>
          <w:rFonts w:ascii="Arial" w:hAnsi="Arial" w:cs="Arial"/>
        </w:rPr>
      </w:pPr>
      <w:r w:rsidRPr="009C68F4">
        <w:rPr>
          <w:rFonts w:ascii="Arial" w:hAnsi="Arial" w:cs="Arial"/>
        </w:rPr>
        <w:t>SARC – secteur adulte</w:t>
      </w:r>
    </w:p>
    <w:p w:rsidR="0091146A" w:rsidRDefault="0091146A" w:rsidP="00E77973">
      <w:pPr>
        <w:widowControl w:val="0"/>
        <w:suppressAutoHyphens/>
        <w:spacing w:after="0" w:line="240" w:lineRule="auto"/>
        <w:ind w:left="851"/>
        <w:jc w:val="both"/>
        <w:rPr>
          <w:rFonts w:ascii="Arial" w:hAnsi="Arial" w:cs="Arial"/>
        </w:rPr>
      </w:pPr>
      <w:r>
        <w:rPr>
          <w:rFonts w:ascii="Arial" w:hAnsi="Arial" w:cs="Arial"/>
        </w:rPr>
        <w:t>AFTI</w:t>
      </w:r>
    </w:p>
    <w:p w:rsidR="0091146A" w:rsidRDefault="0091146A" w:rsidP="00E77973">
      <w:pPr>
        <w:widowControl w:val="0"/>
        <w:suppressAutoHyphens/>
        <w:spacing w:after="0" w:line="240" w:lineRule="auto"/>
        <w:ind w:left="851"/>
        <w:jc w:val="both"/>
        <w:rPr>
          <w:rFonts w:ascii="Arial" w:hAnsi="Arial" w:cs="Arial"/>
        </w:rPr>
      </w:pPr>
      <w:r>
        <w:rPr>
          <w:rFonts w:ascii="Arial" w:hAnsi="Arial" w:cs="Arial"/>
        </w:rPr>
        <w:t>ONF</w:t>
      </w:r>
    </w:p>
    <w:p w:rsidR="0081454E" w:rsidRDefault="0081454E" w:rsidP="00E77973">
      <w:pPr>
        <w:widowControl w:val="0"/>
        <w:suppressAutoHyphens/>
        <w:spacing w:after="0" w:line="240" w:lineRule="auto"/>
        <w:ind w:left="851"/>
        <w:jc w:val="both"/>
        <w:rPr>
          <w:rFonts w:ascii="Arial" w:hAnsi="Arial" w:cs="Arial"/>
        </w:rPr>
      </w:pPr>
      <w:r>
        <w:rPr>
          <w:rFonts w:ascii="Arial" w:hAnsi="Arial" w:cs="Arial"/>
        </w:rPr>
        <w:t>La régie de quartier</w:t>
      </w:r>
    </w:p>
    <w:p w:rsidR="0091146A" w:rsidRDefault="0091146A" w:rsidP="00E77973">
      <w:pPr>
        <w:widowControl w:val="0"/>
        <w:suppressAutoHyphens/>
        <w:spacing w:after="0" w:line="240" w:lineRule="auto"/>
        <w:ind w:left="851"/>
        <w:jc w:val="both"/>
        <w:rPr>
          <w:rFonts w:ascii="Arial" w:hAnsi="Arial" w:cs="Arial"/>
        </w:rPr>
      </w:pPr>
      <w:r>
        <w:rPr>
          <w:rFonts w:ascii="Arial" w:hAnsi="Arial" w:cs="Arial"/>
        </w:rPr>
        <w:t>ALTEREGO</w:t>
      </w:r>
    </w:p>
    <w:p w:rsidR="0091146A" w:rsidRPr="009C68F4" w:rsidRDefault="0091146A" w:rsidP="00E77973">
      <w:pPr>
        <w:widowControl w:val="0"/>
        <w:suppressAutoHyphens/>
        <w:spacing w:after="0" w:line="240" w:lineRule="auto"/>
        <w:ind w:left="851"/>
        <w:jc w:val="both"/>
        <w:rPr>
          <w:rFonts w:ascii="Arial" w:hAnsi="Arial" w:cs="Arial"/>
        </w:rPr>
      </w:pPr>
      <w:r>
        <w:rPr>
          <w:rFonts w:ascii="Arial" w:hAnsi="Arial" w:cs="Arial"/>
        </w:rPr>
        <w:t>Entreprise privée</w:t>
      </w:r>
    </w:p>
    <w:p w:rsidR="00E836DF" w:rsidRDefault="00E836DF" w:rsidP="00EF3114">
      <w:pPr>
        <w:widowControl w:val="0"/>
        <w:suppressAutoHyphens/>
        <w:spacing w:after="0" w:line="240" w:lineRule="auto"/>
        <w:ind w:left="720"/>
        <w:jc w:val="both"/>
        <w:rPr>
          <w:rFonts w:ascii="Arial" w:hAnsi="Arial" w:cs="Arial"/>
          <w:bCs/>
          <w:u w:val="single"/>
        </w:rPr>
      </w:pPr>
    </w:p>
    <w:p w:rsidR="0079590F" w:rsidRPr="006455AA" w:rsidRDefault="00E303EB" w:rsidP="001247F4">
      <w:pPr>
        <w:widowControl w:val="0"/>
        <w:numPr>
          <w:ilvl w:val="0"/>
          <w:numId w:val="3"/>
        </w:numPr>
        <w:suppressAutoHyphens/>
        <w:spacing w:after="0" w:line="240" w:lineRule="auto"/>
        <w:jc w:val="both"/>
        <w:rPr>
          <w:rFonts w:ascii="Arial" w:hAnsi="Arial" w:cs="Arial"/>
          <w:b/>
          <w:bCs/>
          <w:u w:val="single"/>
        </w:rPr>
      </w:pPr>
      <w:r w:rsidRPr="006455AA">
        <w:rPr>
          <w:rFonts w:ascii="Arial" w:hAnsi="Arial" w:cs="Arial"/>
          <w:b/>
          <w:bCs/>
          <w:u w:val="single"/>
        </w:rPr>
        <w:t>Partenaires prescripteurs :</w:t>
      </w:r>
    </w:p>
    <w:p w:rsidR="001247F4" w:rsidRPr="009C68F4" w:rsidRDefault="001247F4" w:rsidP="001247F4">
      <w:pPr>
        <w:widowControl w:val="0"/>
        <w:suppressAutoHyphens/>
        <w:spacing w:after="0" w:line="240" w:lineRule="auto"/>
        <w:jc w:val="both"/>
        <w:rPr>
          <w:rFonts w:ascii="Arial" w:hAnsi="Arial" w:cs="Arial"/>
          <w:bCs/>
          <w:u w:val="single"/>
        </w:rPr>
      </w:pPr>
    </w:p>
    <w:p w:rsidR="000426F7" w:rsidRPr="009C68F4" w:rsidRDefault="000426F7" w:rsidP="00E303EB">
      <w:pPr>
        <w:pStyle w:val="Paragraphedeliste"/>
        <w:rPr>
          <w:rFonts w:ascii="Arial" w:hAnsi="Arial" w:cs="Arial"/>
          <w:sz w:val="22"/>
          <w:szCs w:val="22"/>
        </w:rPr>
      </w:pPr>
      <w:r w:rsidRPr="009C68F4">
        <w:rPr>
          <w:rFonts w:ascii="Arial" w:hAnsi="Arial" w:cs="Arial"/>
          <w:sz w:val="22"/>
          <w:szCs w:val="22"/>
        </w:rPr>
        <w:t>PLIE (CREFF, SARC,</w:t>
      </w:r>
      <w:r w:rsidR="000F3100">
        <w:rPr>
          <w:rFonts w:ascii="Arial" w:hAnsi="Arial" w:cs="Arial"/>
          <w:sz w:val="22"/>
          <w:szCs w:val="22"/>
        </w:rPr>
        <w:t xml:space="preserve"> GEDA ; </w:t>
      </w:r>
      <w:r w:rsidR="000F3100" w:rsidRPr="0091146A">
        <w:rPr>
          <w:rFonts w:ascii="Arial" w:hAnsi="Arial" w:cs="Arial"/>
          <w:bCs/>
          <w:sz w:val="22"/>
          <w:szCs w:val="22"/>
        </w:rPr>
        <w:t>Social Ardenne</w:t>
      </w:r>
      <w:r w:rsidR="000F3100">
        <w:rPr>
          <w:rFonts w:ascii="Arial" w:hAnsi="Arial" w:cs="Arial"/>
          <w:bCs/>
          <w:sz w:val="22"/>
          <w:szCs w:val="22"/>
        </w:rPr>
        <w:t xml:space="preserve">s </w:t>
      </w:r>
      <w:r w:rsidRPr="009C68F4">
        <w:rPr>
          <w:rFonts w:ascii="Arial" w:hAnsi="Arial" w:cs="Arial"/>
          <w:sz w:val="22"/>
          <w:szCs w:val="22"/>
        </w:rPr>
        <w:t xml:space="preserve">…); </w:t>
      </w:r>
    </w:p>
    <w:p w:rsidR="000426F7" w:rsidRPr="009C68F4" w:rsidRDefault="000426F7" w:rsidP="00E303EB">
      <w:pPr>
        <w:pStyle w:val="Paragraphedeliste"/>
        <w:rPr>
          <w:rFonts w:ascii="Arial" w:hAnsi="Arial" w:cs="Arial"/>
          <w:sz w:val="22"/>
          <w:szCs w:val="22"/>
        </w:rPr>
      </w:pPr>
      <w:r w:rsidRPr="009C68F4">
        <w:rPr>
          <w:rFonts w:ascii="Arial" w:hAnsi="Arial" w:cs="Arial"/>
          <w:sz w:val="22"/>
          <w:szCs w:val="22"/>
        </w:rPr>
        <w:t xml:space="preserve">Mission Locale ; </w:t>
      </w:r>
    </w:p>
    <w:p w:rsidR="000426F7" w:rsidRPr="009C68F4" w:rsidRDefault="000426F7" w:rsidP="00E303EB">
      <w:pPr>
        <w:pStyle w:val="Paragraphedeliste"/>
        <w:rPr>
          <w:rFonts w:ascii="Arial" w:hAnsi="Arial" w:cs="Arial"/>
          <w:sz w:val="22"/>
          <w:szCs w:val="22"/>
        </w:rPr>
      </w:pPr>
      <w:r w:rsidRPr="009C68F4">
        <w:rPr>
          <w:rFonts w:ascii="Arial" w:hAnsi="Arial" w:cs="Arial"/>
          <w:sz w:val="22"/>
          <w:szCs w:val="22"/>
        </w:rPr>
        <w:t>Ronde des découvertes ;</w:t>
      </w:r>
    </w:p>
    <w:p w:rsidR="000426F7" w:rsidRPr="00EF3114" w:rsidRDefault="000426F7" w:rsidP="00E303EB">
      <w:pPr>
        <w:pStyle w:val="Paragraphedeliste"/>
        <w:rPr>
          <w:rFonts w:ascii="Arial" w:hAnsi="Arial" w:cs="Arial"/>
          <w:sz w:val="22"/>
          <w:szCs w:val="22"/>
        </w:rPr>
      </w:pPr>
      <w:r w:rsidRPr="00EF3114">
        <w:rPr>
          <w:rFonts w:ascii="Arial" w:hAnsi="Arial" w:cs="Arial"/>
          <w:sz w:val="22"/>
          <w:szCs w:val="22"/>
        </w:rPr>
        <w:t>SARC </w:t>
      </w:r>
      <w:r w:rsidR="000F3100">
        <w:rPr>
          <w:rFonts w:ascii="Arial" w:hAnsi="Arial" w:cs="Arial"/>
          <w:sz w:val="22"/>
          <w:szCs w:val="22"/>
        </w:rPr>
        <w:t>RSA SOCIAL</w:t>
      </w:r>
      <w:r w:rsidRPr="00EF3114">
        <w:rPr>
          <w:rFonts w:ascii="Arial" w:hAnsi="Arial" w:cs="Arial"/>
          <w:sz w:val="22"/>
          <w:szCs w:val="22"/>
        </w:rPr>
        <w:t>;</w:t>
      </w:r>
    </w:p>
    <w:p w:rsidR="000426F7" w:rsidRPr="00EF3114" w:rsidRDefault="000426F7" w:rsidP="00E303EB">
      <w:pPr>
        <w:pStyle w:val="Paragraphedeliste"/>
        <w:rPr>
          <w:rFonts w:ascii="Arial" w:hAnsi="Arial" w:cs="Arial"/>
          <w:sz w:val="22"/>
          <w:szCs w:val="22"/>
        </w:rPr>
      </w:pPr>
      <w:r w:rsidRPr="00EF3114">
        <w:rPr>
          <w:rFonts w:ascii="Arial" w:hAnsi="Arial" w:cs="Arial"/>
          <w:sz w:val="22"/>
          <w:szCs w:val="22"/>
        </w:rPr>
        <w:t>CREFF ;</w:t>
      </w:r>
    </w:p>
    <w:p w:rsidR="0079590F" w:rsidRPr="0091146A" w:rsidRDefault="000426F7" w:rsidP="00E303EB">
      <w:pPr>
        <w:pStyle w:val="Paragraphedeliste"/>
        <w:rPr>
          <w:rFonts w:ascii="Arial" w:hAnsi="Arial" w:cs="Arial"/>
          <w:sz w:val="22"/>
          <w:szCs w:val="22"/>
        </w:rPr>
      </w:pPr>
      <w:r w:rsidRPr="0091146A">
        <w:rPr>
          <w:rFonts w:ascii="Arial" w:hAnsi="Arial" w:cs="Arial"/>
          <w:sz w:val="22"/>
          <w:szCs w:val="22"/>
        </w:rPr>
        <w:t>FORMAON.</w:t>
      </w:r>
    </w:p>
    <w:p w:rsidR="000426F7" w:rsidRPr="009C68F4" w:rsidRDefault="000426F7" w:rsidP="00E303EB">
      <w:pPr>
        <w:pStyle w:val="Paragraphedeliste"/>
        <w:rPr>
          <w:rFonts w:ascii="Arial" w:hAnsi="Arial" w:cs="Arial"/>
          <w:bCs/>
          <w:sz w:val="22"/>
          <w:szCs w:val="22"/>
          <w:u w:val="single"/>
        </w:rPr>
      </w:pPr>
    </w:p>
    <w:p w:rsidR="001247F4" w:rsidRPr="006455AA" w:rsidRDefault="00E303EB" w:rsidP="001247F4">
      <w:pPr>
        <w:widowControl w:val="0"/>
        <w:numPr>
          <w:ilvl w:val="0"/>
          <w:numId w:val="3"/>
        </w:numPr>
        <w:suppressAutoHyphens/>
        <w:spacing w:after="0" w:line="240" w:lineRule="auto"/>
        <w:jc w:val="both"/>
        <w:rPr>
          <w:rFonts w:ascii="Arial" w:hAnsi="Arial" w:cs="Arial"/>
          <w:b/>
        </w:rPr>
      </w:pPr>
      <w:r w:rsidRPr="006455AA">
        <w:rPr>
          <w:rFonts w:ascii="Arial" w:hAnsi="Arial" w:cs="Arial"/>
          <w:b/>
          <w:bCs/>
          <w:u w:val="single"/>
        </w:rPr>
        <w:t>Partenaires Financeurs :</w:t>
      </w:r>
    </w:p>
    <w:p w:rsidR="0081454E" w:rsidRDefault="0081454E" w:rsidP="00A123F6">
      <w:pPr>
        <w:spacing w:after="0" w:line="240" w:lineRule="auto"/>
        <w:ind w:firstLine="644"/>
        <w:jc w:val="both"/>
        <w:rPr>
          <w:rFonts w:ascii="Arial" w:eastAsia="Times New Roman" w:hAnsi="Arial" w:cs="Arial"/>
        </w:rPr>
      </w:pPr>
    </w:p>
    <w:p w:rsidR="000426F7" w:rsidRPr="00EF3114" w:rsidRDefault="000426F7" w:rsidP="00A123F6">
      <w:pPr>
        <w:spacing w:after="0" w:line="240" w:lineRule="auto"/>
        <w:ind w:firstLine="644"/>
        <w:jc w:val="both"/>
        <w:rPr>
          <w:rFonts w:ascii="Arial" w:eastAsia="Times New Roman" w:hAnsi="Arial" w:cs="Arial"/>
        </w:rPr>
      </w:pPr>
      <w:r w:rsidRPr="00EF3114">
        <w:rPr>
          <w:rFonts w:ascii="Arial" w:eastAsia="Times New Roman" w:hAnsi="Arial" w:cs="Arial"/>
        </w:rPr>
        <w:t xml:space="preserve">Conseil </w:t>
      </w:r>
      <w:r w:rsidR="00527435">
        <w:rPr>
          <w:rFonts w:ascii="Arial" w:eastAsia="Times New Roman" w:hAnsi="Arial" w:cs="Arial"/>
        </w:rPr>
        <w:t>départemental 08</w:t>
      </w:r>
      <w:r w:rsidRPr="00EF3114">
        <w:rPr>
          <w:rFonts w:ascii="Arial" w:eastAsia="Times New Roman" w:hAnsi="Arial" w:cs="Arial"/>
        </w:rPr>
        <w:t xml:space="preserve"> ; </w:t>
      </w:r>
    </w:p>
    <w:p w:rsidR="000426F7" w:rsidRPr="00EF3114" w:rsidRDefault="000426F7" w:rsidP="00A123F6">
      <w:pPr>
        <w:spacing w:after="0" w:line="240" w:lineRule="auto"/>
        <w:ind w:firstLine="644"/>
        <w:jc w:val="both"/>
        <w:rPr>
          <w:rFonts w:ascii="Arial" w:eastAsia="Times New Roman" w:hAnsi="Arial" w:cs="Arial"/>
        </w:rPr>
      </w:pPr>
      <w:r w:rsidRPr="00EF3114">
        <w:rPr>
          <w:rFonts w:ascii="Arial" w:eastAsia="Times New Roman" w:hAnsi="Arial" w:cs="Arial"/>
        </w:rPr>
        <w:t xml:space="preserve">Communauté d’agglomération ; </w:t>
      </w:r>
    </w:p>
    <w:p w:rsidR="002D37B9" w:rsidRPr="00EF3114" w:rsidRDefault="000426F7" w:rsidP="00A123F6">
      <w:pPr>
        <w:spacing w:after="0" w:line="240" w:lineRule="auto"/>
        <w:ind w:firstLine="644"/>
        <w:jc w:val="both"/>
        <w:rPr>
          <w:rFonts w:ascii="Arial" w:eastAsia="Times New Roman" w:hAnsi="Arial" w:cs="Arial"/>
        </w:rPr>
      </w:pPr>
      <w:r w:rsidRPr="00EF3114">
        <w:rPr>
          <w:rFonts w:ascii="Arial" w:eastAsia="Times New Roman" w:hAnsi="Arial" w:cs="Arial"/>
        </w:rPr>
        <w:t xml:space="preserve">Ville de Charleville-Mézières ; </w:t>
      </w:r>
    </w:p>
    <w:p w:rsidR="009B3CAF" w:rsidRDefault="000426F7" w:rsidP="00A123F6">
      <w:pPr>
        <w:spacing w:after="0" w:line="240" w:lineRule="auto"/>
        <w:ind w:firstLine="644"/>
        <w:jc w:val="both"/>
        <w:rPr>
          <w:rFonts w:ascii="Arial" w:eastAsia="Times New Roman" w:hAnsi="Arial" w:cs="Arial"/>
        </w:rPr>
      </w:pPr>
      <w:r w:rsidRPr="00EF3114">
        <w:rPr>
          <w:rFonts w:ascii="Arial" w:eastAsia="Times New Roman" w:hAnsi="Arial" w:cs="Arial"/>
        </w:rPr>
        <w:t>Etat (F</w:t>
      </w:r>
      <w:r w:rsidR="00527435">
        <w:rPr>
          <w:rFonts w:ascii="Arial" w:eastAsia="Times New Roman" w:hAnsi="Arial" w:cs="Arial"/>
        </w:rPr>
        <w:t>ONJEP</w:t>
      </w:r>
      <w:r w:rsidRPr="00EF3114">
        <w:rPr>
          <w:rFonts w:ascii="Arial" w:eastAsia="Times New Roman" w:hAnsi="Arial" w:cs="Arial"/>
        </w:rPr>
        <w:t xml:space="preserve"> ACSE)</w:t>
      </w:r>
      <w:r w:rsidR="002D37B9" w:rsidRPr="00EF3114">
        <w:rPr>
          <w:rFonts w:ascii="Arial" w:eastAsia="Times New Roman" w:hAnsi="Arial" w:cs="Arial"/>
        </w:rPr>
        <w:t>.</w:t>
      </w:r>
    </w:p>
    <w:p w:rsidR="00A123F6" w:rsidRPr="009C68F4" w:rsidRDefault="00A123F6" w:rsidP="00A123F6">
      <w:pPr>
        <w:spacing w:after="0" w:line="240" w:lineRule="auto"/>
        <w:ind w:firstLine="644"/>
        <w:jc w:val="both"/>
        <w:rPr>
          <w:rFonts w:ascii="Arial" w:hAnsi="Arial" w:cs="Arial"/>
        </w:rPr>
      </w:pPr>
    </w:p>
    <w:p w:rsidR="00364C53" w:rsidRPr="009C68F4" w:rsidRDefault="00364C53" w:rsidP="0079590F">
      <w:pPr>
        <w:numPr>
          <w:ilvl w:val="0"/>
          <w:numId w:val="9"/>
        </w:numPr>
        <w:jc w:val="both"/>
        <w:rPr>
          <w:rFonts w:ascii="Arial" w:hAnsi="Arial" w:cs="Arial"/>
          <w:b/>
        </w:rPr>
      </w:pPr>
      <w:r w:rsidRPr="009C68F4">
        <w:rPr>
          <w:rFonts w:ascii="Arial" w:hAnsi="Arial" w:cs="Arial"/>
          <w:b/>
          <w:u w:val="single"/>
        </w:rPr>
        <w:t>Quelles sont les perspectives d’évolution de cette action</w:t>
      </w:r>
      <w:r w:rsidRPr="009C68F4">
        <w:rPr>
          <w:rFonts w:ascii="Arial" w:hAnsi="Arial" w:cs="Arial"/>
          <w:b/>
        </w:rPr>
        <w:t> ?</w:t>
      </w:r>
    </w:p>
    <w:p w:rsidR="003B314E" w:rsidRDefault="003B314E" w:rsidP="003B314E">
      <w:pPr>
        <w:widowControl w:val="0"/>
        <w:numPr>
          <w:ilvl w:val="0"/>
          <w:numId w:val="19"/>
        </w:numPr>
        <w:suppressAutoHyphens/>
        <w:spacing w:after="0" w:line="240" w:lineRule="auto"/>
        <w:jc w:val="both"/>
        <w:rPr>
          <w:rFonts w:ascii="Arial" w:hAnsi="Arial" w:cs="Arial"/>
        </w:rPr>
      </w:pPr>
      <w:r w:rsidRPr="003B314E">
        <w:rPr>
          <w:rFonts w:ascii="Arial" w:hAnsi="Arial" w:cs="Arial"/>
        </w:rPr>
        <w:t>Maintien du dispositif avec 7 à 8 personnes en simultané</w:t>
      </w:r>
    </w:p>
    <w:p w:rsidR="00506B1E" w:rsidRPr="003B314E" w:rsidRDefault="00506B1E" w:rsidP="00506B1E">
      <w:pPr>
        <w:widowControl w:val="0"/>
        <w:suppressAutoHyphens/>
        <w:spacing w:after="0" w:line="240" w:lineRule="auto"/>
        <w:ind w:left="720"/>
        <w:jc w:val="both"/>
        <w:rPr>
          <w:rFonts w:ascii="Arial" w:hAnsi="Arial" w:cs="Arial"/>
        </w:rPr>
      </w:pPr>
    </w:p>
    <w:p w:rsidR="003B314E" w:rsidRDefault="003B314E" w:rsidP="003B314E">
      <w:pPr>
        <w:widowControl w:val="0"/>
        <w:numPr>
          <w:ilvl w:val="0"/>
          <w:numId w:val="19"/>
        </w:numPr>
        <w:suppressAutoHyphens/>
        <w:spacing w:after="0" w:line="240" w:lineRule="auto"/>
        <w:jc w:val="both"/>
        <w:rPr>
          <w:rFonts w:ascii="Arial" w:hAnsi="Arial" w:cs="Arial"/>
        </w:rPr>
      </w:pPr>
      <w:r w:rsidRPr="003B314E">
        <w:rPr>
          <w:rFonts w:ascii="Arial" w:hAnsi="Arial" w:cs="Arial"/>
        </w:rPr>
        <w:t>Partenariat avec « les locataires de la planète terre » à développer</w:t>
      </w:r>
    </w:p>
    <w:p w:rsidR="00506B1E" w:rsidRDefault="00506B1E" w:rsidP="00506B1E">
      <w:pPr>
        <w:pStyle w:val="Paragraphedeliste"/>
        <w:rPr>
          <w:rFonts w:ascii="Arial" w:hAnsi="Arial" w:cs="Arial"/>
        </w:rPr>
      </w:pPr>
    </w:p>
    <w:p w:rsidR="003B314E" w:rsidRDefault="003B314E" w:rsidP="003B314E">
      <w:pPr>
        <w:widowControl w:val="0"/>
        <w:numPr>
          <w:ilvl w:val="0"/>
          <w:numId w:val="19"/>
        </w:numPr>
        <w:suppressAutoHyphens/>
        <w:spacing w:after="0" w:line="240" w:lineRule="auto"/>
        <w:jc w:val="both"/>
        <w:rPr>
          <w:rFonts w:ascii="Arial" w:hAnsi="Arial" w:cs="Arial"/>
        </w:rPr>
      </w:pPr>
      <w:r w:rsidRPr="003B314E">
        <w:rPr>
          <w:rFonts w:ascii="Arial" w:hAnsi="Arial" w:cs="Arial"/>
        </w:rPr>
        <w:t xml:space="preserve">Partenariat avec Habitat 08 </w:t>
      </w:r>
      <w:r w:rsidR="005C08F9">
        <w:rPr>
          <w:rFonts w:ascii="Arial" w:hAnsi="Arial" w:cs="Arial"/>
        </w:rPr>
        <w:t>: préparer de</w:t>
      </w:r>
      <w:r w:rsidRPr="003B314E">
        <w:rPr>
          <w:rFonts w:ascii="Arial" w:hAnsi="Arial" w:cs="Arial"/>
        </w:rPr>
        <w:t xml:space="preserve"> logements </w:t>
      </w:r>
      <w:r w:rsidR="005C08F9">
        <w:rPr>
          <w:rFonts w:ascii="Arial" w:hAnsi="Arial" w:cs="Arial"/>
        </w:rPr>
        <w:t>(</w:t>
      </w:r>
      <w:r w:rsidRPr="003B314E">
        <w:rPr>
          <w:rFonts w:ascii="Arial" w:hAnsi="Arial" w:cs="Arial"/>
        </w:rPr>
        <w:t>ponçage, décoller les papiers peint,…</w:t>
      </w:r>
      <w:r w:rsidR="005C08F9">
        <w:rPr>
          <w:rFonts w:ascii="Arial" w:hAnsi="Arial" w:cs="Arial"/>
        </w:rPr>
        <w:t>)</w:t>
      </w:r>
      <w:r w:rsidRPr="003B314E">
        <w:rPr>
          <w:rFonts w:ascii="Arial" w:hAnsi="Arial" w:cs="Arial"/>
        </w:rPr>
        <w:t xml:space="preserve"> pour une mise en situation.</w:t>
      </w:r>
    </w:p>
    <w:p w:rsidR="00506B1E" w:rsidRDefault="00506B1E" w:rsidP="00506B1E">
      <w:pPr>
        <w:pStyle w:val="Paragraphedeliste"/>
        <w:rPr>
          <w:rFonts w:ascii="Arial" w:hAnsi="Arial" w:cs="Arial"/>
        </w:rPr>
      </w:pPr>
    </w:p>
    <w:p w:rsidR="003B314E" w:rsidRDefault="003B314E" w:rsidP="003B314E">
      <w:pPr>
        <w:widowControl w:val="0"/>
        <w:numPr>
          <w:ilvl w:val="0"/>
          <w:numId w:val="19"/>
        </w:numPr>
        <w:suppressAutoHyphens/>
        <w:spacing w:after="0" w:line="240" w:lineRule="auto"/>
        <w:jc w:val="both"/>
        <w:rPr>
          <w:rFonts w:ascii="Arial" w:hAnsi="Arial" w:cs="Arial"/>
        </w:rPr>
      </w:pPr>
      <w:r w:rsidRPr="003B314E">
        <w:rPr>
          <w:rFonts w:ascii="Arial" w:hAnsi="Arial" w:cs="Arial"/>
        </w:rPr>
        <w:t>Avoir plus de prescriptions de jeunes pour une meilleure répartition d’âge.</w:t>
      </w:r>
    </w:p>
    <w:p w:rsidR="00506B1E" w:rsidRDefault="00506B1E" w:rsidP="00506B1E">
      <w:pPr>
        <w:pStyle w:val="Paragraphedeliste"/>
        <w:rPr>
          <w:rFonts w:ascii="Arial" w:hAnsi="Arial" w:cs="Arial"/>
        </w:rPr>
      </w:pPr>
    </w:p>
    <w:p w:rsidR="003B314E" w:rsidRDefault="003B314E" w:rsidP="003B314E">
      <w:pPr>
        <w:widowControl w:val="0"/>
        <w:numPr>
          <w:ilvl w:val="0"/>
          <w:numId w:val="19"/>
        </w:numPr>
        <w:suppressAutoHyphens/>
        <w:spacing w:after="0" w:line="240" w:lineRule="auto"/>
        <w:jc w:val="both"/>
        <w:rPr>
          <w:rFonts w:ascii="Arial" w:hAnsi="Arial" w:cs="Arial"/>
        </w:rPr>
      </w:pPr>
      <w:r w:rsidRPr="003B314E">
        <w:rPr>
          <w:rFonts w:ascii="Arial" w:hAnsi="Arial" w:cs="Arial"/>
        </w:rPr>
        <w:t>Continuer à intégrer au maximum des femmes afin d’assurer un bon équilibre d’équipe.</w:t>
      </w:r>
    </w:p>
    <w:p w:rsidR="00506B1E" w:rsidRDefault="00506B1E" w:rsidP="00506B1E">
      <w:pPr>
        <w:pStyle w:val="Paragraphedeliste"/>
        <w:rPr>
          <w:rFonts w:ascii="Arial" w:hAnsi="Arial" w:cs="Arial"/>
        </w:rPr>
      </w:pPr>
    </w:p>
    <w:p w:rsidR="005C08F9" w:rsidRDefault="005C08F9" w:rsidP="005C08F9">
      <w:pPr>
        <w:widowControl w:val="0"/>
        <w:numPr>
          <w:ilvl w:val="0"/>
          <w:numId w:val="19"/>
        </w:numPr>
        <w:suppressAutoHyphens/>
        <w:spacing w:after="0" w:line="240" w:lineRule="auto"/>
        <w:jc w:val="both"/>
        <w:rPr>
          <w:rFonts w:ascii="Arial" w:hAnsi="Arial" w:cs="Arial"/>
        </w:rPr>
      </w:pPr>
      <w:r w:rsidRPr="003B314E">
        <w:rPr>
          <w:rFonts w:ascii="Arial" w:hAnsi="Arial" w:cs="Arial"/>
        </w:rPr>
        <w:t>Réunions d’informations collectives vers nos partenaires potentiellement prescripteurs (jeunes et femmes)</w:t>
      </w:r>
    </w:p>
    <w:p w:rsidR="005C08F9" w:rsidRPr="003B314E" w:rsidRDefault="005C08F9" w:rsidP="005C08F9">
      <w:pPr>
        <w:widowControl w:val="0"/>
        <w:suppressAutoHyphens/>
        <w:spacing w:after="0" w:line="240" w:lineRule="auto"/>
        <w:ind w:left="720"/>
        <w:jc w:val="both"/>
        <w:rPr>
          <w:rFonts w:ascii="Arial" w:hAnsi="Arial" w:cs="Arial"/>
        </w:rPr>
      </w:pPr>
    </w:p>
    <w:p w:rsidR="003B314E" w:rsidRDefault="003B314E" w:rsidP="003B314E">
      <w:pPr>
        <w:widowControl w:val="0"/>
        <w:numPr>
          <w:ilvl w:val="0"/>
          <w:numId w:val="19"/>
        </w:numPr>
        <w:suppressAutoHyphens/>
        <w:spacing w:after="0" w:line="240" w:lineRule="auto"/>
        <w:jc w:val="both"/>
        <w:rPr>
          <w:rFonts w:ascii="Arial" w:hAnsi="Arial" w:cs="Arial"/>
        </w:rPr>
      </w:pPr>
      <w:r w:rsidRPr="003B314E">
        <w:rPr>
          <w:rFonts w:ascii="Arial" w:hAnsi="Arial" w:cs="Arial"/>
        </w:rPr>
        <w:t>Participer à la mise en place du magasin solidaire vêtement de la Croix Rouge</w:t>
      </w:r>
    </w:p>
    <w:p w:rsidR="00506B1E" w:rsidRDefault="00506B1E" w:rsidP="00506B1E">
      <w:pPr>
        <w:pStyle w:val="Paragraphedeliste"/>
        <w:rPr>
          <w:rFonts w:ascii="Arial" w:hAnsi="Arial" w:cs="Arial"/>
        </w:rPr>
      </w:pPr>
    </w:p>
    <w:p w:rsidR="003B314E" w:rsidRDefault="003B314E" w:rsidP="003B314E">
      <w:pPr>
        <w:widowControl w:val="0"/>
        <w:numPr>
          <w:ilvl w:val="0"/>
          <w:numId w:val="19"/>
        </w:numPr>
        <w:suppressAutoHyphens/>
        <w:spacing w:after="0" w:line="240" w:lineRule="auto"/>
        <w:jc w:val="both"/>
        <w:rPr>
          <w:rFonts w:ascii="Arial" w:hAnsi="Arial" w:cs="Arial"/>
        </w:rPr>
      </w:pPr>
      <w:r w:rsidRPr="003B314E">
        <w:rPr>
          <w:rFonts w:ascii="Arial" w:hAnsi="Arial" w:cs="Arial"/>
        </w:rPr>
        <w:t>Commencer avec le référant des ateliers à 25h/semaine.</w:t>
      </w:r>
    </w:p>
    <w:p w:rsidR="00506B1E" w:rsidRDefault="00506B1E" w:rsidP="00506B1E">
      <w:pPr>
        <w:pStyle w:val="Paragraphedeliste"/>
        <w:rPr>
          <w:rFonts w:ascii="Arial" w:hAnsi="Arial" w:cs="Arial"/>
        </w:rPr>
      </w:pPr>
    </w:p>
    <w:p w:rsidR="0091146A" w:rsidRDefault="0091146A" w:rsidP="00710521">
      <w:pPr>
        <w:widowControl w:val="0"/>
        <w:suppressAutoHyphens/>
        <w:spacing w:after="0" w:line="240" w:lineRule="auto"/>
        <w:ind w:left="720"/>
        <w:jc w:val="both"/>
        <w:rPr>
          <w:rFonts w:ascii="Arial" w:hAnsi="Arial" w:cs="Arial"/>
        </w:rPr>
      </w:pPr>
    </w:p>
    <w:sectPr w:rsidR="0091146A" w:rsidSect="007167E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A37" w:rsidRDefault="004D2A37" w:rsidP="006455AA">
      <w:pPr>
        <w:spacing w:after="0" w:line="240" w:lineRule="auto"/>
      </w:pPr>
      <w:r>
        <w:separator/>
      </w:r>
    </w:p>
  </w:endnote>
  <w:endnote w:type="continuationSeparator" w:id="1">
    <w:p w:rsidR="004D2A37" w:rsidRDefault="004D2A37" w:rsidP="006455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3E" w:rsidRDefault="006F7E3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3E" w:rsidRDefault="006F7E3E">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3E" w:rsidRDefault="006F7E3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A37" w:rsidRDefault="004D2A37" w:rsidP="006455AA">
      <w:pPr>
        <w:spacing w:after="0" w:line="240" w:lineRule="auto"/>
      </w:pPr>
      <w:r>
        <w:separator/>
      </w:r>
    </w:p>
  </w:footnote>
  <w:footnote w:type="continuationSeparator" w:id="1">
    <w:p w:rsidR="004D2A37" w:rsidRDefault="004D2A37" w:rsidP="006455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3E" w:rsidRDefault="006F7E3E">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5AA" w:rsidRDefault="006F7E3E" w:rsidP="006F7E3E">
    <w:pPr>
      <w:pStyle w:val="En-tte"/>
      <w:ind w:left="-709"/>
    </w:pPr>
    <w:r w:rsidRPr="006F7E3E">
      <w:rPr>
        <w:noProof/>
        <w:lang w:eastAsia="fr-FR"/>
      </w:rPr>
      <w:drawing>
        <wp:anchor distT="0" distB="0" distL="114300" distR="114300" simplePos="0" relativeHeight="251659776" behindDoc="1" locked="0" layoutInCell="1" allowOverlap="1">
          <wp:simplePos x="0" y="0"/>
          <wp:positionH relativeFrom="column">
            <wp:posOffset>-622079</wp:posOffset>
          </wp:positionH>
          <wp:positionV relativeFrom="paragraph">
            <wp:posOffset>-339228</wp:posOffset>
          </wp:positionV>
          <wp:extent cx="1263650" cy="706120"/>
          <wp:effectExtent l="0" t="0" r="0" b="0"/>
          <wp:wrapNone/>
          <wp:docPr id="2" name="Image 2"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d'origin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3650" cy="706120"/>
                  </a:xfrm>
                  <a:prstGeom prst="rect">
                    <a:avLst/>
                  </a:prstGeom>
                  <a:noFill/>
                  <a:ln>
                    <a:noFill/>
                  </a:ln>
                </pic:spPr>
              </pic:pic>
            </a:graphicData>
          </a:graphic>
        </wp:anchor>
      </w:drawing>
    </w:r>
    <w:r>
      <w:rPr>
        <w:b/>
        <w:bCs/>
        <w:noProof/>
        <w:lang w:eastAsia="fr-FR"/>
      </w:rPr>
      <w:drawing>
        <wp:anchor distT="0" distB="0" distL="114300" distR="114300" simplePos="0" relativeHeight="251657728" behindDoc="1" locked="0" layoutInCell="1" allowOverlap="1">
          <wp:simplePos x="0" y="0"/>
          <wp:positionH relativeFrom="column">
            <wp:posOffset>962439</wp:posOffset>
          </wp:positionH>
          <wp:positionV relativeFrom="paragraph">
            <wp:posOffset>-297566</wp:posOffset>
          </wp:positionV>
          <wp:extent cx="1295400" cy="786206"/>
          <wp:effectExtent l="0" t="0" r="0" b="0"/>
          <wp:wrapNone/>
          <wp:docPr id="24" name="Image 7" descr="http://www.hoteldeparis08.fr/phot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http://www.hoteldeparis08.fr/photos/logo.jpg"/>
                  <pic:cNvPicPr>
                    <a:picLocks noChangeAspect="1" noChangeArrowheads="1"/>
                  </pic:cNvPicPr>
                </pic:nvPicPr>
                <pic:blipFill>
                  <a:blip r:embed="rId2" cstate="print"/>
                  <a:srcRect/>
                  <a:stretch>
                    <a:fillRect/>
                  </a:stretch>
                </pic:blipFill>
                <pic:spPr bwMode="auto">
                  <a:xfrm>
                    <a:off x="0" y="0"/>
                    <a:ext cx="1295400" cy="786206"/>
                  </a:xfrm>
                  <a:prstGeom prst="rect">
                    <a:avLst/>
                  </a:prstGeom>
                  <a:noFill/>
                </pic:spPr>
              </pic:pic>
            </a:graphicData>
          </a:graphic>
        </wp:anchor>
      </w:drawing>
    </w:r>
    <w:r w:rsidR="006A328A" w:rsidRPr="006A328A">
      <w:rPr>
        <w:noProof/>
        <w:lang w:eastAsia="fr-FR"/>
      </w:rPr>
      <w:drawing>
        <wp:anchor distT="0" distB="0" distL="114300" distR="114300" simplePos="0" relativeHeight="251658752" behindDoc="1" locked="0" layoutInCell="1" allowOverlap="1">
          <wp:simplePos x="0" y="0"/>
          <wp:positionH relativeFrom="column">
            <wp:posOffset>3317544</wp:posOffset>
          </wp:positionH>
          <wp:positionV relativeFrom="paragraph">
            <wp:posOffset>-306457</wp:posOffset>
          </wp:positionV>
          <wp:extent cx="1642772" cy="691764"/>
          <wp:effectExtent l="19050" t="0" r="0" b="0"/>
          <wp:wrapNone/>
          <wp:docPr id="1" name="Image 1" descr="Afficher l'image d'origine"/>
          <wp:cNvGraphicFramePr/>
          <a:graphic xmlns:a="http://schemas.openxmlformats.org/drawingml/2006/main">
            <a:graphicData uri="http://schemas.openxmlformats.org/drawingml/2006/picture">
              <pic:pic xmlns:pic="http://schemas.openxmlformats.org/drawingml/2006/picture">
                <pic:nvPicPr>
                  <pic:cNvPr id="13323" name="Picture 11" descr="Afficher l'image d'origine"/>
                  <pic:cNvPicPr>
                    <a:picLocks noChangeAspect="1" noChangeArrowheads="1"/>
                  </pic:cNvPicPr>
                </pic:nvPicPr>
                <pic:blipFill>
                  <a:blip r:embed="rId3" cstate="print"/>
                  <a:srcRect/>
                  <a:stretch>
                    <a:fillRect/>
                  </a:stretch>
                </pic:blipFill>
                <pic:spPr bwMode="auto">
                  <a:xfrm>
                    <a:off x="0" y="0"/>
                    <a:ext cx="1642772" cy="691764"/>
                  </a:xfrm>
                  <a:prstGeom prst="rect">
                    <a:avLst/>
                  </a:prstGeom>
                  <a:noFill/>
                </pic:spPr>
              </pic:pic>
            </a:graphicData>
          </a:graphic>
        </wp:anchor>
      </w:drawing>
    </w:r>
    <w:r w:rsidR="00D87ACE" w:rsidRPr="00D87ACE">
      <w:rPr>
        <w:b/>
        <w:bCs/>
        <w:noProof/>
        <w:lang w:eastAsia="fr-FR"/>
      </w:rPr>
      <w:pict>
        <v:shapetype id="_x0000_t202" coordsize="21600,21600" o:spt="202" path="m,l,21600r21600,l21600,xe">
          <v:stroke joinstyle="miter"/>
          <v:path gradientshapeok="t" o:connecttype="rect"/>
        </v:shapetype>
        <v:shape id="Zone de texte 9" o:spid="_x0000_s2049" type="#_x0000_t202" style="position:absolute;left:0;text-align:left;margin-left:387.85pt;margin-top:17.15pt;width:114.75pt;height:30.0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" strokecolor="white" strokeweight="1.25pt">
          <v:textbox>
            <w:txbxContent>
              <w:p w:rsidR="00DB0EA5" w:rsidRPr="001C7443" w:rsidRDefault="00DB0EA5" w:rsidP="00DB0EA5">
                <w:pPr>
                  <w:jc w:val="center"/>
                  <w:rPr>
                    <w:rFonts w:ascii="Verdana" w:hAnsi="Verdana"/>
                    <w:sz w:val="14"/>
                  </w:rPr>
                </w:pPr>
                <w:r w:rsidRPr="001C7443">
                  <w:rPr>
                    <w:rFonts w:ascii="Verdana" w:hAnsi="Verdana"/>
                    <w:b/>
                    <w:bCs/>
                    <w:sz w:val="14"/>
                  </w:rPr>
                  <w:t>S</w:t>
                </w:r>
                <w:r w:rsidRPr="001C7443">
                  <w:rPr>
                    <w:rFonts w:ascii="Verdana" w:hAnsi="Verdana"/>
                    <w:sz w:val="14"/>
                  </w:rPr>
                  <w:t xml:space="preserve">OCIAL </w:t>
                </w:r>
                <w:r w:rsidRPr="001C7443">
                  <w:rPr>
                    <w:rFonts w:ascii="Verdana" w:hAnsi="Verdana"/>
                    <w:b/>
                    <w:bCs/>
                    <w:sz w:val="14"/>
                  </w:rPr>
                  <w:t>A</w:t>
                </w:r>
                <w:r w:rsidRPr="001C7443">
                  <w:rPr>
                    <w:rFonts w:ascii="Verdana" w:hAnsi="Verdana"/>
                    <w:sz w:val="14"/>
                  </w:rPr>
                  <w:t xml:space="preserve">NIMATION </w:t>
                </w:r>
                <w:r w:rsidRPr="001C7443">
                  <w:rPr>
                    <w:rFonts w:ascii="Verdana" w:hAnsi="Verdana"/>
                    <w:b/>
                    <w:bCs/>
                    <w:sz w:val="14"/>
                  </w:rPr>
                  <w:t>R</w:t>
                </w:r>
                <w:r w:rsidRPr="001C7443">
                  <w:rPr>
                    <w:rFonts w:ascii="Verdana" w:hAnsi="Verdana"/>
                    <w:sz w:val="14"/>
                  </w:rPr>
                  <w:t xml:space="preserve">ONDE- </w:t>
                </w:r>
                <w:r w:rsidRPr="001C7443">
                  <w:rPr>
                    <w:rFonts w:ascii="Verdana" w:hAnsi="Verdana"/>
                    <w:b/>
                    <w:bCs/>
                    <w:sz w:val="14"/>
                  </w:rPr>
                  <w:t>C</w:t>
                </w:r>
                <w:r w:rsidRPr="001C7443">
                  <w:rPr>
                    <w:rFonts w:ascii="Verdana" w:hAnsi="Verdana"/>
                    <w:sz w:val="14"/>
                  </w:rPr>
                  <w:t>OUTURE</w:t>
                </w:r>
              </w:p>
              <w:p w:rsidR="00DB0EA5" w:rsidRDefault="00DB0EA5" w:rsidP="00DB0EA5"/>
            </w:txbxContent>
          </v:textbox>
        </v:shape>
      </w:pict>
    </w:r>
    <w:r w:rsidR="006455AA">
      <w:rPr>
        <w:b/>
        <w:bCs/>
        <w:noProof/>
        <w:lang w:eastAsia="fr-FR"/>
      </w:rPr>
      <w:drawing>
        <wp:anchor distT="0" distB="0" distL="114300" distR="114300" simplePos="0" relativeHeight="251663360" behindDoc="0" locked="0" layoutInCell="1" allowOverlap="1">
          <wp:simplePos x="0" y="0"/>
          <wp:positionH relativeFrom="column">
            <wp:posOffset>2595880</wp:posOffset>
          </wp:positionH>
          <wp:positionV relativeFrom="paragraph">
            <wp:posOffset>-344805</wp:posOffset>
          </wp:positionV>
          <wp:extent cx="571500" cy="734369"/>
          <wp:effectExtent l="0" t="0" r="0" b="0"/>
          <wp:wrapNone/>
          <wp:docPr id="23" name="Image 2" descr="http://lutteclubnice.files.wordpress.com/2013/01/logo-acse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utteclubnice.files.wordpress.com/2013/01/logo-acse_large.jpg"/>
                  <pic:cNvPicPr>
                    <a:picLocks noChangeAspect="1" noChangeArrowheads="1"/>
                  </pic:cNvPicPr>
                </pic:nvPicPr>
                <pic:blipFill>
                  <a:blip r:embed="rId4" cstate="print"/>
                  <a:srcRect/>
                  <a:stretch>
                    <a:fillRect/>
                  </a:stretch>
                </pic:blipFill>
                <pic:spPr bwMode="auto">
                  <a:xfrm>
                    <a:off x="0" y="0"/>
                    <a:ext cx="571500" cy="734369"/>
                  </a:xfrm>
                  <a:prstGeom prst="rect">
                    <a:avLst/>
                  </a:prstGeom>
                  <a:noFill/>
                  <a:ln w="9525">
                    <a:noFill/>
                    <a:miter lim="800000"/>
                    <a:headEnd/>
                    <a:tailEnd/>
                  </a:ln>
                </pic:spPr>
              </pic:pic>
            </a:graphicData>
          </a:graphic>
        </wp:anchor>
      </w:drawing>
    </w:r>
    <w:r w:rsidR="006455AA" w:rsidRPr="00712D90">
      <w:rPr>
        <w:noProof/>
        <w:lang w:eastAsia="fr-FR"/>
      </w:rPr>
      <w:drawing>
        <wp:anchor distT="0" distB="0" distL="114300" distR="114300" simplePos="0" relativeHeight="251667456" behindDoc="0" locked="0" layoutInCell="1" allowOverlap="1">
          <wp:simplePos x="0" y="0"/>
          <wp:positionH relativeFrom="column">
            <wp:posOffset>5177155</wp:posOffset>
          </wp:positionH>
          <wp:positionV relativeFrom="paragraph">
            <wp:posOffset>-325755</wp:posOffset>
          </wp:positionV>
          <wp:extent cx="838200" cy="828281"/>
          <wp:effectExtent l="0" t="0" r="0" b="0"/>
          <wp:wrapNone/>
          <wp:docPr id="5" name="Imag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5" cstate="print">
                    <a:clrChange>
                      <a:clrFrom>
                        <a:srgbClr val="FFFEFF"/>
                      </a:clrFrom>
                      <a:clrTo>
                        <a:srgbClr val="FFFEFF">
                          <a:alpha val="0"/>
                        </a:srgbClr>
                      </a:clrTo>
                    </a:clrChange>
                    <a:lum bright="22000" contrast="46000"/>
                  </a:blip>
                  <a:srcRect r="21884" b="27760"/>
                  <a:stretch>
                    <a:fillRect/>
                  </a:stretch>
                </pic:blipFill>
                <pic:spPr bwMode="auto">
                  <a:xfrm>
                    <a:off x="0" y="0"/>
                    <a:ext cx="838200" cy="828281"/>
                  </a:xfrm>
                  <a:prstGeom prst="rect">
                    <a:avLst/>
                  </a:prstGeom>
                  <a:noFill/>
                  <a:ln w="9525">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3E" w:rsidRDefault="006F7E3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7DE"/>
      </v:shape>
    </w:pict>
  </w:numPicBullet>
  <w:abstractNum w:abstractNumId="0">
    <w:nsid w:val="01CE5BC0"/>
    <w:multiLevelType w:val="hybridMultilevel"/>
    <w:tmpl w:val="8D28D7F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E94AA5"/>
    <w:multiLevelType w:val="hybridMultilevel"/>
    <w:tmpl w:val="9E1E931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B612C38"/>
    <w:multiLevelType w:val="hybridMultilevel"/>
    <w:tmpl w:val="29064CA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72233C"/>
    <w:multiLevelType w:val="hybridMultilevel"/>
    <w:tmpl w:val="501813E6"/>
    <w:lvl w:ilvl="0" w:tplc="040C0009">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nsid w:val="10890DF9"/>
    <w:multiLevelType w:val="hybridMultilevel"/>
    <w:tmpl w:val="7DFA5B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D104CC"/>
    <w:multiLevelType w:val="hybridMultilevel"/>
    <w:tmpl w:val="F3E8B22E"/>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32E7D87"/>
    <w:multiLevelType w:val="hybridMultilevel"/>
    <w:tmpl w:val="D402C69E"/>
    <w:lvl w:ilvl="0" w:tplc="040C0007">
      <w:start w:val="1"/>
      <w:numFmt w:val="bullet"/>
      <w:lvlText w:val=""/>
      <w:lvlPicBulletId w:val="0"/>
      <w:lvlJc w:val="left"/>
      <w:pPr>
        <w:tabs>
          <w:tab w:val="num" w:pos="720"/>
        </w:tabs>
        <w:ind w:left="720" w:hanging="360"/>
      </w:pPr>
      <w:rPr>
        <w:rFonts w:ascii="Symbol" w:hAnsi="Symbol" w:hint="default"/>
      </w:rPr>
    </w:lvl>
    <w:lvl w:ilvl="1" w:tplc="CC1864AC" w:tentative="1">
      <w:start w:val="1"/>
      <w:numFmt w:val="bullet"/>
      <w:lvlText w:val=""/>
      <w:lvlJc w:val="left"/>
      <w:pPr>
        <w:tabs>
          <w:tab w:val="num" w:pos="1440"/>
        </w:tabs>
        <w:ind w:left="1440" w:hanging="360"/>
      </w:pPr>
      <w:rPr>
        <w:rFonts w:ascii="Wingdings 2" w:hAnsi="Wingdings 2" w:hint="default"/>
      </w:rPr>
    </w:lvl>
    <w:lvl w:ilvl="2" w:tplc="9ACC215A" w:tentative="1">
      <w:start w:val="1"/>
      <w:numFmt w:val="bullet"/>
      <w:lvlText w:val=""/>
      <w:lvlJc w:val="left"/>
      <w:pPr>
        <w:tabs>
          <w:tab w:val="num" w:pos="2160"/>
        </w:tabs>
        <w:ind w:left="2160" w:hanging="360"/>
      </w:pPr>
      <w:rPr>
        <w:rFonts w:ascii="Wingdings 2" w:hAnsi="Wingdings 2" w:hint="default"/>
      </w:rPr>
    </w:lvl>
    <w:lvl w:ilvl="3" w:tplc="D166F3B0" w:tentative="1">
      <w:start w:val="1"/>
      <w:numFmt w:val="bullet"/>
      <w:lvlText w:val=""/>
      <w:lvlJc w:val="left"/>
      <w:pPr>
        <w:tabs>
          <w:tab w:val="num" w:pos="2880"/>
        </w:tabs>
        <w:ind w:left="2880" w:hanging="360"/>
      </w:pPr>
      <w:rPr>
        <w:rFonts w:ascii="Wingdings 2" w:hAnsi="Wingdings 2" w:hint="default"/>
      </w:rPr>
    </w:lvl>
    <w:lvl w:ilvl="4" w:tplc="37CE2372" w:tentative="1">
      <w:start w:val="1"/>
      <w:numFmt w:val="bullet"/>
      <w:lvlText w:val=""/>
      <w:lvlJc w:val="left"/>
      <w:pPr>
        <w:tabs>
          <w:tab w:val="num" w:pos="3600"/>
        </w:tabs>
        <w:ind w:left="3600" w:hanging="360"/>
      </w:pPr>
      <w:rPr>
        <w:rFonts w:ascii="Wingdings 2" w:hAnsi="Wingdings 2" w:hint="default"/>
      </w:rPr>
    </w:lvl>
    <w:lvl w:ilvl="5" w:tplc="23EA4EC0" w:tentative="1">
      <w:start w:val="1"/>
      <w:numFmt w:val="bullet"/>
      <w:lvlText w:val=""/>
      <w:lvlJc w:val="left"/>
      <w:pPr>
        <w:tabs>
          <w:tab w:val="num" w:pos="4320"/>
        </w:tabs>
        <w:ind w:left="4320" w:hanging="360"/>
      </w:pPr>
      <w:rPr>
        <w:rFonts w:ascii="Wingdings 2" w:hAnsi="Wingdings 2" w:hint="default"/>
      </w:rPr>
    </w:lvl>
    <w:lvl w:ilvl="6" w:tplc="8EBEA680" w:tentative="1">
      <w:start w:val="1"/>
      <w:numFmt w:val="bullet"/>
      <w:lvlText w:val=""/>
      <w:lvlJc w:val="left"/>
      <w:pPr>
        <w:tabs>
          <w:tab w:val="num" w:pos="5040"/>
        </w:tabs>
        <w:ind w:left="5040" w:hanging="360"/>
      </w:pPr>
      <w:rPr>
        <w:rFonts w:ascii="Wingdings 2" w:hAnsi="Wingdings 2" w:hint="default"/>
      </w:rPr>
    </w:lvl>
    <w:lvl w:ilvl="7" w:tplc="1D38692A" w:tentative="1">
      <w:start w:val="1"/>
      <w:numFmt w:val="bullet"/>
      <w:lvlText w:val=""/>
      <w:lvlJc w:val="left"/>
      <w:pPr>
        <w:tabs>
          <w:tab w:val="num" w:pos="5760"/>
        </w:tabs>
        <w:ind w:left="5760" w:hanging="360"/>
      </w:pPr>
      <w:rPr>
        <w:rFonts w:ascii="Wingdings 2" w:hAnsi="Wingdings 2" w:hint="default"/>
      </w:rPr>
    </w:lvl>
    <w:lvl w:ilvl="8" w:tplc="CD968582" w:tentative="1">
      <w:start w:val="1"/>
      <w:numFmt w:val="bullet"/>
      <w:lvlText w:val=""/>
      <w:lvlJc w:val="left"/>
      <w:pPr>
        <w:tabs>
          <w:tab w:val="num" w:pos="6480"/>
        </w:tabs>
        <w:ind w:left="6480" w:hanging="360"/>
      </w:pPr>
      <w:rPr>
        <w:rFonts w:ascii="Wingdings 2" w:hAnsi="Wingdings 2" w:hint="default"/>
      </w:rPr>
    </w:lvl>
  </w:abstractNum>
  <w:abstractNum w:abstractNumId="7">
    <w:nsid w:val="13986A71"/>
    <w:multiLevelType w:val="hybridMultilevel"/>
    <w:tmpl w:val="5F4EBEAC"/>
    <w:lvl w:ilvl="0" w:tplc="65526CF2">
      <w:start w:val="1"/>
      <w:numFmt w:val="bullet"/>
      <w:lvlText w:val=""/>
      <w:lvlJc w:val="left"/>
      <w:pPr>
        <w:tabs>
          <w:tab w:val="num" w:pos="720"/>
        </w:tabs>
        <w:ind w:left="720" w:hanging="360"/>
      </w:pPr>
      <w:rPr>
        <w:rFonts w:ascii="Wingdings" w:hAnsi="Wingdings" w:hint="default"/>
      </w:rPr>
    </w:lvl>
    <w:lvl w:ilvl="1" w:tplc="F02A174C" w:tentative="1">
      <w:start w:val="1"/>
      <w:numFmt w:val="bullet"/>
      <w:lvlText w:val=""/>
      <w:lvlJc w:val="left"/>
      <w:pPr>
        <w:tabs>
          <w:tab w:val="num" w:pos="1440"/>
        </w:tabs>
        <w:ind w:left="1440" w:hanging="360"/>
      </w:pPr>
      <w:rPr>
        <w:rFonts w:ascii="Wingdings" w:hAnsi="Wingdings" w:hint="default"/>
      </w:rPr>
    </w:lvl>
    <w:lvl w:ilvl="2" w:tplc="FD44A6C8" w:tentative="1">
      <w:start w:val="1"/>
      <w:numFmt w:val="bullet"/>
      <w:lvlText w:val=""/>
      <w:lvlJc w:val="left"/>
      <w:pPr>
        <w:tabs>
          <w:tab w:val="num" w:pos="2160"/>
        </w:tabs>
        <w:ind w:left="2160" w:hanging="360"/>
      </w:pPr>
      <w:rPr>
        <w:rFonts w:ascii="Wingdings" w:hAnsi="Wingdings" w:hint="default"/>
      </w:rPr>
    </w:lvl>
    <w:lvl w:ilvl="3" w:tplc="B1CA3E98" w:tentative="1">
      <w:start w:val="1"/>
      <w:numFmt w:val="bullet"/>
      <w:lvlText w:val=""/>
      <w:lvlJc w:val="left"/>
      <w:pPr>
        <w:tabs>
          <w:tab w:val="num" w:pos="2880"/>
        </w:tabs>
        <w:ind w:left="2880" w:hanging="360"/>
      </w:pPr>
      <w:rPr>
        <w:rFonts w:ascii="Wingdings" w:hAnsi="Wingdings" w:hint="default"/>
      </w:rPr>
    </w:lvl>
    <w:lvl w:ilvl="4" w:tplc="A1FA993A" w:tentative="1">
      <w:start w:val="1"/>
      <w:numFmt w:val="bullet"/>
      <w:lvlText w:val=""/>
      <w:lvlJc w:val="left"/>
      <w:pPr>
        <w:tabs>
          <w:tab w:val="num" w:pos="3600"/>
        </w:tabs>
        <w:ind w:left="3600" w:hanging="360"/>
      </w:pPr>
      <w:rPr>
        <w:rFonts w:ascii="Wingdings" w:hAnsi="Wingdings" w:hint="default"/>
      </w:rPr>
    </w:lvl>
    <w:lvl w:ilvl="5" w:tplc="F3548AAE" w:tentative="1">
      <w:start w:val="1"/>
      <w:numFmt w:val="bullet"/>
      <w:lvlText w:val=""/>
      <w:lvlJc w:val="left"/>
      <w:pPr>
        <w:tabs>
          <w:tab w:val="num" w:pos="4320"/>
        </w:tabs>
        <w:ind w:left="4320" w:hanging="360"/>
      </w:pPr>
      <w:rPr>
        <w:rFonts w:ascii="Wingdings" w:hAnsi="Wingdings" w:hint="default"/>
      </w:rPr>
    </w:lvl>
    <w:lvl w:ilvl="6" w:tplc="BC28E09C" w:tentative="1">
      <w:start w:val="1"/>
      <w:numFmt w:val="bullet"/>
      <w:lvlText w:val=""/>
      <w:lvlJc w:val="left"/>
      <w:pPr>
        <w:tabs>
          <w:tab w:val="num" w:pos="5040"/>
        </w:tabs>
        <w:ind w:left="5040" w:hanging="360"/>
      </w:pPr>
      <w:rPr>
        <w:rFonts w:ascii="Wingdings" w:hAnsi="Wingdings" w:hint="default"/>
      </w:rPr>
    </w:lvl>
    <w:lvl w:ilvl="7" w:tplc="5EAAFFEA" w:tentative="1">
      <w:start w:val="1"/>
      <w:numFmt w:val="bullet"/>
      <w:lvlText w:val=""/>
      <w:lvlJc w:val="left"/>
      <w:pPr>
        <w:tabs>
          <w:tab w:val="num" w:pos="5760"/>
        </w:tabs>
        <w:ind w:left="5760" w:hanging="360"/>
      </w:pPr>
      <w:rPr>
        <w:rFonts w:ascii="Wingdings" w:hAnsi="Wingdings" w:hint="default"/>
      </w:rPr>
    </w:lvl>
    <w:lvl w:ilvl="8" w:tplc="6742AC90" w:tentative="1">
      <w:start w:val="1"/>
      <w:numFmt w:val="bullet"/>
      <w:lvlText w:val=""/>
      <w:lvlJc w:val="left"/>
      <w:pPr>
        <w:tabs>
          <w:tab w:val="num" w:pos="6480"/>
        </w:tabs>
        <w:ind w:left="6480" w:hanging="360"/>
      </w:pPr>
      <w:rPr>
        <w:rFonts w:ascii="Wingdings" w:hAnsi="Wingdings" w:hint="default"/>
      </w:rPr>
    </w:lvl>
  </w:abstractNum>
  <w:abstractNum w:abstractNumId="8">
    <w:nsid w:val="18ED6998"/>
    <w:multiLevelType w:val="hybridMultilevel"/>
    <w:tmpl w:val="8A381706"/>
    <w:lvl w:ilvl="0" w:tplc="9B36DF10">
      <w:start w:val="1"/>
      <w:numFmt w:val="bullet"/>
      <w:lvlText w:val=""/>
      <w:lvlJc w:val="left"/>
      <w:pPr>
        <w:tabs>
          <w:tab w:val="num" w:pos="720"/>
        </w:tabs>
        <w:ind w:left="720" w:hanging="360"/>
      </w:pPr>
      <w:rPr>
        <w:rFonts w:ascii="Wingdings 2" w:hAnsi="Wingdings 2" w:hint="default"/>
      </w:rPr>
    </w:lvl>
    <w:lvl w:ilvl="1" w:tplc="F69680C6" w:tentative="1">
      <w:start w:val="1"/>
      <w:numFmt w:val="bullet"/>
      <w:lvlText w:val=""/>
      <w:lvlJc w:val="left"/>
      <w:pPr>
        <w:tabs>
          <w:tab w:val="num" w:pos="1440"/>
        </w:tabs>
        <w:ind w:left="1440" w:hanging="360"/>
      </w:pPr>
      <w:rPr>
        <w:rFonts w:ascii="Wingdings 2" w:hAnsi="Wingdings 2" w:hint="default"/>
      </w:rPr>
    </w:lvl>
    <w:lvl w:ilvl="2" w:tplc="8C422EFA" w:tentative="1">
      <w:start w:val="1"/>
      <w:numFmt w:val="bullet"/>
      <w:lvlText w:val=""/>
      <w:lvlJc w:val="left"/>
      <w:pPr>
        <w:tabs>
          <w:tab w:val="num" w:pos="2160"/>
        </w:tabs>
        <w:ind w:left="2160" w:hanging="360"/>
      </w:pPr>
      <w:rPr>
        <w:rFonts w:ascii="Wingdings 2" w:hAnsi="Wingdings 2" w:hint="default"/>
      </w:rPr>
    </w:lvl>
    <w:lvl w:ilvl="3" w:tplc="7C183A88" w:tentative="1">
      <w:start w:val="1"/>
      <w:numFmt w:val="bullet"/>
      <w:lvlText w:val=""/>
      <w:lvlJc w:val="left"/>
      <w:pPr>
        <w:tabs>
          <w:tab w:val="num" w:pos="2880"/>
        </w:tabs>
        <w:ind w:left="2880" w:hanging="360"/>
      </w:pPr>
      <w:rPr>
        <w:rFonts w:ascii="Wingdings 2" w:hAnsi="Wingdings 2" w:hint="default"/>
      </w:rPr>
    </w:lvl>
    <w:lvl w:ilvl="4" w:tplc="FA46D26C" w:tentative="1">
      <w:start w:val="1"/>
      <w:numFmt w:val="bullet"/>
      <w:lvlText w:val=""/>
      <w:lvlJc w:val="left"/>
      <w:pPr>
        <w:tabs>
          <w:tab w:val="num" w:pos="3600"/>
        </w:tabs>
        <w:ind w:left="3600" w:hanging="360"/>
      </w:pPr>
      <w:rPr>
        <w:rFonts w:ascii="Wingdings 2" w:hAnsi="Wingdings 2" w:hint="default"/>
      </w:rPr>
    </w:lvl>
    <w:lvl w:ilvl="5" w:tplc="FF620A7E" w:tentative="1">
      <w:start w:val="1"/>
      <w:numFmt w:val="bullet"/>
      <w:lvlText w:val=""/>
      <w:lvlJc w:val="left"/>
      <w:pPr>
        <w:tabs>
          <w:tab w:val="num" w:pos="4320"/>
        </w:tabs>
        <w:ind w:left="4320" w:hanging="360"/>
      </w:pPr>
      <w:rPr>
        <w:rFonts w:ascii="Wingdings 2" w:hAnsi="Wingdings 2" w:hint="default"/>
      </w:rPr>
    </w:lvl>
    <w:lvl w:ilvl="6" w:tplc="C50262AC" w:tentative="1">
      <w:start w:val="1"/>
      <w:numFmt w:val="bullet"/>
      <w:lvlText w:val=""/>
      <w:lvlJc w:val="left"/>
      <w:pPr>
        <w:tabs>
          <w:tab w:val="num" w:pos="5040"/>
        </w:tabs>
        <w:ind w:left="5040" w:hanging="360"/>
      </w:pPr>
      <w:rPr>
        <w:rFonts w:ascii="Wingdings 2" w:hAnsi="Wingdings 2" w:hint="default"/>
      </w:rPr>
    </w:lvl>
    <w:lvl w:ilvl="7" w:tplc="D3A2A036" w:tentative="1">
      <w:start w:val="1"/>
      <w:numFmt w:val="bullet"/>
      <w:lvlText w:val=""/>
      <w:lvlJc w:val="left"/>
      <w:pPr>
        <w:tabs>
          <w:tab w:val="num" w:pos="5760"/>
        </w:tabs>
        <w:ind w:left="5760" w:hanging="360"/>
      </w:pPr>
      <w:rPr>
        <w:rFonts w:ascii="Wingdings 2" w:hAnsi="Wingdings 2" w:hint="default"/>
      </w:rPr>
    </w:lvl>
    <w:lvl w:ilvl="8" w:tplc="C52E23DC" w:tentative="1">
      <w:start w:val="1"/>
      <w:numFmt w:val="bullet"/>
      <w:lvlText w:val=""/>
      <w:lvlJc w:val="left"/>
      <w:pPr>
        <w:tabs>
          <w:tab w:val="num" w:pos="6480"/>
        </w:tabs>
        <w:ind w:left="6480" w:hanging="360"/>
      </w:pPr>
      <w:rPr>
        <w:rFonts w:ascii="Wingdings 2" w:hAnsi="Wingdings 2" w:hint="default"/>
      </w:rPr>
    </w:lvl>
  </w:abstractNum>
  <w:abstractNum w:abstractNumId="9">
    <w:nsid w:val="20A470B7"/>
    <w:multiLevelType w:val="hybridMultilevel"/>
    <w:tmpl w:val="DD4650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ECB54AC"/>
    <w:multiLevelType w:val="hybridMultilevel"/>
    <w:tmpl w:val="F9FA7D6E"/>
    <w:lvl w:ilvl="0" w:tplc="863291D2">
      <w:start w:val="1"/>
      <w:numFmt w:val="bullet"/>
      <w:lvlText w:val=""/>
      <w:lvlJc w:val="left"/>
      <w:pPr>
        <w:tabs>
          <w:tab w:val="num" w:pos="720"/>
        </w:tabs>
        <w:ind w:left="720" w:hanging="360"/>
      </w:pPr>
      <w:rPr>
        <w:rFonts w:ascii="Wingdings 2" w:hAnsi="Wingdings 2" w:hint="default"/>
      </w:rPr>
    </w:lvl>
    <w:lvl w:ilvl="1" w:tplc="CC1A898A" w:tentative="1">
      <w:start w:val="1"/>
      <w:numFmt w:val="bullet"/>
      <w:lvlText w:val=""/>
      <w:lvlJc w:val="left"/>
      <w:pPr>
        <w:tabs>
          <w:tab w:val="num" w:pos="1440"/>
        </w:tabs>
        <w:ind w:left="1440" w:hanging="360"/>
      </w:pPr>
      <w:rPr>
        <w:rFonts w:ascii="Wingdings 2" w:hAnsi="Wingdings 2" w:hint="default"/>
      </w:rPr>
    </w:lvl>
    <w:lvl w:ilvl="2" w:tplc="FC62D528" w:tentative="1">
      <w:start w:val="1"/>
      <w:numFmt w:val="bullet"/>
      <w:lvlText w:val=""/>
      <w:lvlJc w:val="left"/>
      <w:pPr>
        <w:tabs>
          <w:tab w:val="num" w:pos="2160"/>
        </w:tabs>
        <w:ind w:left="2160" w:hanging="360"/>
      </w:pPr>
      <w:rPr>
        <w:rFonts w:ascii="Wingdings 2" w:hAnsi="Wingdings 2" w:hint="default"/>
      </w:rPr>
    </w:lvl>
    <w:lvl w:ilvl="3" w:tplc="10F273C0" w:tentative="1">
      <w:start w:val="1"/>
      <w:numFmt w:val="bullet"/>
      <w:lvlText w:val=""/>
      <w:lvlJc w:val="left"/>
      <w:pPr>
        <w:tabs>
          <w:tab w:val="num" w:pos="2880"/>
        </w:tabs>
        <w:ind w:left="2880" w:hanging="360"/>
      </w:pPr>
      <w:rPr>
        <w:rFonts w:ascii="Wingdings 2" w:hAnsi="Wingdings 2" w:hint="default"/>
      </w:rPr>
    </w:lvl>
    <w:lvl w:ilvl="4" w:tplc="1478A664" w:tentative="1">
      <w:start w:val="1"/>
      <w:numFmt w:val="bullet"/>
      <w:lvlText w:val=""/>
      <w:lvlJc w:val="left"/>
      <w:pPr>
        <w:tabs>
          <w:tab w:val="num" w:pos="3600"/>
        </w:tabs>
        <w:ind w:left="3600" w:hanging="360"/>
      </w:pPr>
      <w:rPr>
        <w:rFonts w:ascii="Wingdings 2" w:hAnsi="Wingdings 2" w:hint="default"/>
      </w:rPr>
    </w:lvl>
    <w:lvl w:ilvl="5" w:tplc="E3B89648" w:tentative="1">
      <w:start w:val="1"/>
      <w:numFmt w:val="bullet"/>
      <w:lvlText w:val=""/>
      <w:lvlJc w:val="left"/>
      <w:pPr>
        <w:tabs>
          <w:tab w:val="num" w:pos="4320"/>
        </w:tabs>
        <w:ind w:left="4320" w:hanging="360"/>
      </w:pPr>
      <w:rPr>
        <w:rFonts w:ascii="Wingdings 2" w:hAnsi="Wingdings 2" w:hint="default"/>
      </w:rPr>
    </w:lvl>
    <w:lvl w:ilvl="6" w:tplc="CAACD51E" w:tentative="1">
      <w:start w:val="1"/>
      <w:numFmt w:val="bullet"/>
      <w:lvlText w:val=""/>
      <w:lvlJc w:val="left"/>
      <w:pPr>
        <w:tabs>
          <w:tab w:val="num" w:pos="5040"/>
        </w:tabs>
        <w:ind w:left="5040" w:hanging="360"/>
      </w:pPr>
      <w:rPr>
        <w:rFonts w:ascii="Wingdings 2" w:hAnsi="Wingdings 2" w:hint="default"/>
      </w:rPr>
    </w:lvl>
    <w:lvl w:ilvl="7" w:tplc="88025418" w:tentative="1">
      <w:start w:val="1"/>
      <w:numFmt w:val="bullet"/>
      <w:lvlText w:val=""/>
      <w:lvlJc w:val="left"/>
      <w:pPr>
        <w:tabs>
          <w:tab w:val="num" w:pos="5760"/>
        </w:tabs>
        <w:ind w:left="5760" w:hanging="360"/>
      </w:pPr>
      <w:rPr>
        <w:rFonts w:ascii="Wingdings 2" w:hAnsi="Wingdings 2" w:hint="default"/>
      </w:rPr>
    </w:lvl>
    <w:lvl w:ilvl="8" w:tplc="A2FE9CEA" w:tentative="1">
      <w:start w:val="1"/>
      <w:numFmt w:val="bullet"/>
      <w:lvlText w:val=""/>
      <w:lvlJc w:val="left"/>
      <w:pPr>
        <w:tabs>
          <w:tab w:val="num" w:pos="6480"/>
        </w:tabs>
        <w:ind w:left="6480" w:hanging="360"/>
      </w:pPr>
      <w:rPr>
        <w:rFonts w:ascii="Wingdings 2" w:hAnsi="Wingdings 2" w:hint="default"/>
      </w:rPr>
    </w:lvl>
  </w:abstractNum>
  <w:abstractNum w:abstractNumId="11">
    <w:nsid w:val="300C6AC8"/>
    <w:multiLevelType w:val="hybridMultilevel"/>
    <w:tmpl w:val="9EF0F9EE"/>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35622FF"/>
    <w:multiLevelType w:val="hybridMultilevel"/>
    <w:tmpl w:val="7698405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3D41152"/>
    <w:multiLevelType w:val="hybridMultilevel"/>
    <w:tmpl w:val="71EAB0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4820C4C"/>
    <w:multiLevelType w:val="hybridMultilevel"/>
    <w:tmpl w:val="F70C266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8897153"/>
    <w:multiLevelType w:val="hybridMultilevel"/>
    <w:tmpl w:val="8214A070"/>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A027DDC"/>
    <w:multiLevelType w:val="hybridMultilevel"/>
    <w:tmpl w:val="70E69314"/>
    <w:lvl w:ilvl="0" w:tplc="040C0007">
      <w:start w:val="1"/>
      <w:numFmt w:val="bullet"/>
      <w:lvlText w:val=""/>
      <w:lvlPicBulletId w:val="0"/>
      <w:lvlJc w:val="left"/>
      <w:pPr>
        <w:tabs>
          <w:tab w:val="num" w:pos="720"/>
        </w:tabs>
        <w:ind w:left="720" w:hanging="360"/>
      </w:pPr>
      <w:rPr>
        <w:rFonts w:ascii="Symbol" w:hAnsi="Symbol" w:hint="default"/>
      </w:rPr>
    </w:lvl>
    <w:lvl w:ilvl="1" w:tplc="44248010" w:tentative="1">
      <w:start w:val="1"/>
      <w:numFmt w:val="bullet"/>
      <w:lvlText w:val=""/>
      <w:lvlJc w:val="left"/>
      <w:pPr>
        <w:tabs>
          <w:tab w:val="num" w:pos="1440"/>
        </w:tabs>
        <w:ind w:left="1440" w:hanging="360"/>
      </w:pPr>
      <w:rPr>
        <w:rFonts w:ascii="Wingdings" w:hAnsi="Wingdings" w:hint="default"/>
      </w:rPr>
    </w:lvl>
    <w:lvl w:ilvl="2" w:tplc="790A118C" w:tentative="1">
      <w:start w:val="1"/>
      <w:numFmt w:val="bullet"/>
      <w:lvlText w:val=""/>
      <w:lvlJc w:val="left"/>
      <w:pPr>
        <w:tabs>
          <w:tab w:val="num" w:pos="2160"/>
        </w:tabs>
        <w:ind w:left="2160" w:hanging="360"/>
      </w:pPr>
      <w:rPr>
        <w:rFonts w:ascii="Wingdings" w:hAnsi="Wingdings" w:hint="default"/>
      </w:rPr>
    </w:lvl>
    <w:lvl w:ilvl="3" w:tplc="A5C03B72" w:tentative="1">
      <w:start w:val="1"/>
      <w:numFmt w:val="bullet"/>
      <w:lvlText w:val=""/>
      <w:lvlJc w:val="left"/>
      <w:pPr>
        <w:tabs>
          <w:tab w:val="num" w:pos="2880"/>
        </w:tabs>
        <w:ind w:left="2880" w:hanging="360"/>
      </w:pPr>
      <w:rPr>
        <w:rFonts w:ascii="Wingdings" w:hAnsi="Wingdings" w:hint="default"/>
      </w:rPr>
    </w:lvl>
    <w:lvl w:ilvl="4" w:tplc="0164ACA0" w:tentative="1">
      <w:start w:val="1"/>
      <w:numFmt w:val="bullet"/>
      <w:lvlText w:val=""/>
      <w:lvlJc w:val="left"/>
      <w:pPr>
        <w:tabs>
          <w:tab w:val="num" w:pos="3600"/>
        </w:tabs>
        <w:ind w:left="3600" w:hanging="360"/>
      </w:pPr>
      <w:rPr>
        <w:rFonts w:ascii="Wingdings" w:hAnsi="Wingdings" w:hint="default"/>
      </w:rPr>
    </w:lvl>
    <w:lvl w:ilvl="5" w:tplc="E3F6D28A" w:tentative="1">
      <w:start w:val="1"/>
      <w:numFmt w:val="bullet"/>
      <w:lvlText w:val=""/>
      <w:lvlJc w:val="left"/>
      <w:pPr>
        <w:tabs>
          <w:tab w:val="num" w:pos="4320"/>
        </w:tabs>
        <w:ind w:left="4320" w:hanging="360"/>
      </w:pPr>
      <w:rPr>
        <w:rFonts w:ascii="Wingdings" w:hAnsi="Wingdings" w:hint="default"/>
      </w:rPr>
    </w:lvl>
    <w:lvl w:ilvl="6" w:tplc="A40CDBF6" w:tentative="1">
      <w:start w:val="1"/>
      <w:numFmt w:val="bullet"/>
      <w:lvlText w:val=""/>
      <w:lvlJc w:val="left"/>
      <w:pPr>
        <w:tabs>
          <w:tab w:val="num" w:pos="5040"/>
        </w:tabs>
        <w:ind w:left="5040" w:hanging="360"/>
      </w:pPr>
      <w:rPr>
        <w:rFonts w:ascii="Wingdings" w:hAnsi="Wingdings" w:hint="default"/>
      </w:rPr>
    </w:lvl>
    <w:lvl w:ilvl="7" w:tplc="2BCA3C94" w:tentative="1">
      <w:start w:val="1"/>
      <w:numFmt w:val="bullet"/>
      <w:lvlText w:val=""/>
      <w:lvlJc w:val="left"/>
      <w:pPr>
        <w:tabs>
          <w:tab w:val="num" w:pos="5760"/>
        </w:tabs>
        <w:ind w:left="5760" w:hanging="360"/>
      </w:pPr>
      <w:rPr>
        <w:rFonts w:ascii="Wingdings" w:hAnsi="Wingdings" w:hint="default"/>
      </w:rPr>
    </w:lvl>
    <w:lvl w:ilvl="8" w:tplc="5842356A" w:tentative="1">
      <w:start w:val="1"/>
      <w:numFmt w:val="bullet"/>
      <w:lvlText w:val=""/>
      <w:lvlJc w:val="left"/>
      <w:pPr>
        <w:tabs>
          <w:tab w:val="num" w:pos="6480"/>
        </w:tabs>
        <w:ind w:left="6480" w:hanging="360"/>
      </w:pPr>
      <w:rPr>
        <w:rFonts w:ascii="Wingdings" w:hAnsi="Wingdings" w:hint="default"/>
      </w:rPr>
    </w:lvl>
  </w:abstractNum>
  <w:abstractNum w:abstractNumId="17">
    <w:nsid w:val="4FB1731F"/>
    <w:multiLevelType w:val="hybridMultilevel"/>
    <w:tmpl w:val="5E00854E"/>
    <w:lvl w:ilvl="0" w:tplc="95B00912">
      <w:start w:val="49"/>
      <w:numFmt w:val="bullet"/>
      <w:lvlText w:val="-"/>
      <w:lvlJc w:val="left"/>
      <w:pPr>
        <w:ind w:left="720" w:hanging="360"/>
      </w:pPr>
      <w:rPr>
        <w:rFonts w:ascii="Calibri" w:eastAsia="Times New Roman"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96E0C9C"/>
    <w:multiLevelType w:val="hybridMultilevel"/>
    <w:tmpl w:val="CF102F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CB01358"/>
    <w:multiLevelType w:val="hybridMultilevel"/>
    <w:tmpl w:val="9F1C769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23E3A53"/>
    <w:multiLevelType w:val="hybridMultilevel"/>
    <w:tmpl w:val="DEBA0AA0"/>
    <w:lvl w:ilvl="0" w:tplc="682CCF3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26D32C6"/>
    <w:multiLevelType w:val="hybridMultilevel"/>
    <w:tmpl w:val="3BF6B56E"/>
    <w:lvl w:ilvl="0" w:tplc="C9649794">
      <w:start w:val="1"/>
      <w:numFmt w:val="bullet"/>
      <w:lvlText w:val=""/>
      <w:lvlJc w:val="left"/>
      <w:pPr>
        <w:tabs>
          <w:tab w:val="num" w:pos="720"/>
        </w:tabs>
        <w:ind w:left="720" w:hanging="360"/>
      </w:pPr>
      <w:rPr>
        <w:rFonts w:ascii="Wingdings 2" w:hAnsi="Wingdings 2" w:hint="default"/>
      </w:rPr>
    </w:lvl>
    <w:lvl w:ilvl="1" w:tplc="9176D958" w:tentative="1">
      <w:start w:val="1"/>
      <w:numFmt w:val="bullet"/>
      <w:lvlText w:val=""/>
      <w:lvlJc w:val="left"/>
      <w:pPr>
        <w:tabs>
          <w:tab w:val="num" w:pos="1440"/>
        </w:tabs>
        <w:ind w:left="1440" w:hanging="360"/>
      </w:pPr>
      <w:rPr>
        <w:rFonts w:ascii="Wingdings 2" w:hAnsi="Wingdings 2" w:hint="default"/>
      </w:rPr>
    </w:lvl>
    <w:lvl w:ilvl="2" w:tplc="A736579C" w:tentative="1">
      <w:start w:val="1"/>
      <w:numFmt w:val="bullet"/>
      <w:lvlText w:val=""/>
      <w:lvlJc w:val="left"/>
      <w:pPr>
        <w:tabs>
          <w:tab w:val="num" w:pos="2160"/>
        </w:tabs>
        <w:ind w:left="2160" w:hanging="360"/>
      </w:pPr>
      <w:rPr>
        <w:rFonts w:ascii="Wingdings 2" w:hAnsi="Wingdings 2" w:hint="default"/>
      </w:rPr>
    </w:lvl>
    <w:lvl w:ilvl="3" w:tplc="61CC5916" w:tentative="1">
      <w:start w:val="1"/>
      <w:numFmt w:val="bullet"/>
      <w:lvlText w:val=""/>
      <w:lvlJc w:val="left"/>
      <w:pPr>
        <w:tabs>
          <w:tab w:val="num" w:pos="2880"/>
        </w:tabs>
        <w:ind w:left="2880" w:hanging="360"/>
      </w:pPr>
      <w:rPr>
        <w:rFonts w:ascii="Wingdings 2" w:hAnsi="Wingdings 2" w:hint="default"/>
      </w:rPr>
    </w:lvl>
    <w:lvl w:ilvl="4" w:tplc="2FEA8688" w:tentative="1">
      <w:start w:val="1"/>
      <w:numFmt w:val="bullet"/>
      <w:lvlText w:val=""/>
      <w:lvlJc w:val="left"/>
      <w:pPr>
        <w:tabs>
          <w:tab w:val="num" w:pos="3600"/>
        </w:tabs>
        <w:ind w:left="3600" w:hanging="360"/>
      </w:pPr>
      <w:rPr>
        <w:rFonts w:ascii="Wingdings 2" w:hAnsi="Wingdings 2" w:hint="default"/>
      </w:rPr>
    </w:lvl>
    <w:lvl w:ilvl="5" w:tplc="7734613C" w:tentative="1">
      <w:start w:val="1"/>
      <w:numFmt w:val="bullet"/>
      <w:lvlText w:val=""/>
      <w:lvlJc w:val="left"/>
      <w:pPr>
        <w:tabs>
          <w:tab w:val="num" w:pos="4320"/>
        </w:tabs>
        <w:ind w:left="4320" w:hanging="360"/>
      </w:pPr>
      <w:rPr>
        <w:rFonts w:ascii="Wingdings 2" w:hAnsi="Wingdings 2" w:hint="default"/>
      </w:rPr>
    </w:lvl>
    <w:lvl w:ilvl="6" w:tplc="D7FC728E" w:tentative="1">
      <w:start w:val="1"/>
      <w:numFmt w:val="bullet"/>
      <w:lvlText w:val=""/>
      <w:lvlJc w:val="left"/>
      <w:pPr>
        <w:tabs>
          <w:tab w:val="num" w:pos="5040"/>
        </w:tabs>
        <w:ind w:left="5040" w:hanging="360"/>
      </w:pPr>
      <w:rPr>
        <w:rFonts w:ascii="Wingdings 2" w:hAnsi="Wingdings 2" w:hint="default"/>
      </w:rPr>
    </w:lvl>
    <w:lvl w:ilvl="7" w:tplc="50903D64" w:tentative="1">
      <w:start w:val="1"/>
      <w:numFmt w:val="bullet"/>
      <w:lvlText w:val=""/>
      <w:lvlJc w:val="left"/>
      <w:pPr>
        <w:tabs>
          <w:tab w:val="num" w:pos="5760"/>
        </w:tabs>
        <w:ind w:left="5760" w:hanging="360"/>
      </w:pPr>
      <w:rPr>
        <w:rFonts w:ascii="Wingdings 2" w:hAnsi="Wingdings 2" w:hint="default"/>
      </w:rPr>
    </w:lvl>
    <w:lvl w:ilvl="8" w:tplc="8B62D9A4" w:tentative="1">
      <w:start w:val="1"/>
      <w:numFmt w:val="bullet"/>
      <w:lvlText w:val=""/>
      <w:lvlJc w:val="left"/>
      <w:pPr>
        <w:tabs>
          <w:tab w:val="num" w:pos="6480"/>
        </w:tabs>
        <w:ind w:left="6480" w:hanging="360"/>
      </w:pPr>
      <w:rPr>
        <w:rFonts w:ascii="Wingdings 2" w:hAnsi="Wingdings 2" w:hint="default"/>
      </w:rPr>
    </w:lvl>
  </w:abstractNum>
  <w:abstractNum w:abstractNumId="22">
    <w:nsid w:val="713D0AB3"/>
    <w:multiLevelType w:val="hybridMultilevel"/>
    <w:tmpl w:val="5246AC94"/>
    <w:lvl w:ilvl="0" w:tplc="432C7668">
      <w:start w:val="1"/>
      <w:numFmt w:val="bullet"/>
      <w:lvlText w:val=""/>
      <w:lvlJc w:val="left"/>
      <w:pPr>
        <w:tabs>
          <w:tab w:val="num" w:pos="360"/>
        </w:tabs>
        <w:ind w:left="360" w:hanging="360"/>
      </w:pPr>
      <w:rPr>
        <w:rFonts w:ascii="Wingdings 2" w:hAnsi="Wingdings 2" w:hint="default"/>
      </w:rPr>
    </w:lvl>
    <w:lvl w:ilvl="1" w:tplc="15D28322" w:tentative="1">
      <w:start w:val="1"/>
      <w:numFmt w:val="bullet"/>
      <w:lvlText w:val=""/>
      <w:lvlJc w:val="left"/>
      <w:pPr>
        <w:tabs>
          <w:tab w:val="num" w:pos="1080"/>
        </w:tabs>
        <w:ind w:left="1080" w:hanging="360"/>
      </w:pPr>
      <w:rPr>
        <w:rFonts w:ascii="Wingdings 2" w:hAnsi="Wingdings 2" w:hint="default"/>
      </w:rPr>
    </w:lvl>
    <w:lvl w:ilvl="2" w:tplc="134CA26E" w:tentative="1">
      <w:start w:val="1"/>
      <w:numFmt w:val="bullet"/>
      <w:lvlText w:val=""/>
      <w:lvlJc w:val="left"/>
      <w:pPr>
        <w:tabs>
          <w:tab w:val="num" w:pos="1800"/>
        </w:tabs>
        <w:ind w:left="1800" w:hanging="360"/>
      </w:pPr>
      <w:rPr>
        <w:rFonts w:ascii="Wingdings 2" w:hAnsi="Wingdings 2" w:hint="default"/>
      </w:rPr>
    </w:lvl>
    <w:lvl w:ilvl="3" w:tplc="D5FE14FE" w:tentative="1">
      <w:start w:val="1"/>
      <w:numFmt w:val="bullet"/>
      <w:lvlText w:val=""/>
      <w:lvlJc w:val="left"/>
      <w:pPr>
        <w:tabs>
          <w:tab w:val="num" w:pos="2520"/>
        </w:tabs>
        <w:ind w:left="2520" w:hanging="360"/>
      </w:pPr>
      <w:rPr>
        <w:rFonts w:ascii="Wingdings 2" w:hAnsi="Wingdings 2" w:hint="default"/>
      </w:rPr>
    </w:lvl>
    <w:lvl w:ilvl="4" w:tplc="DB2CA84E" w:tentative="1">
      <w:start w:val="1"/>
      <w:numFmt w:val="bullet"/>
      <w:lvlText w:val=""/>
      <w:lvlJc w:val="left"/>
      <w:pPr>
        <w:tabs>
          <w:tab w:val="num" w:pos="3240"/>
        </w:tabs>
        <w:ind w:left="3240" w:hanging="360"/>
      </w:pPr>
      <w:rPr>
        <w:rFonts w:ascii="Wingdings 2" w:hAnsi="Wingdings 2" w:hint="default"/>
      </w:rPr>
    </w:lvl>
    <w:lvl w:ilvl="5" w:tplc="48BE1658" w:tentative="1">
      <w:start w:val="1"/>
      <w:numFmt w:val="bullet"/>
      <w:lvlText w:val=""/>
      <w:lvlJc w:val="left"/>
      <w:pPr>
        <w:tabs>
          <w:tab w:val="num" w:pos="3960"/>
        </w:tabs>
        <w:ind w:left="3960" w:hanging="360"/>
      </w:pPr>
      <w:rPr>
        <w:rFonts w:ascii="Wingdings 2" w:hAnsi="Wingdings 2" w:hint="default"/>
      </w:rPr>
    </w:lvl>
    <w:lvl w:ilvl="6" w:tplc="83968306" w:tentative="1">
      <w:start w:val="1"/>
      <w:numFmt w:val="bullet"/>
      <w:lvlText w:val=""/>
      <w:lvlJc w:val="left"/>
      <w:pPr>
        <w:tabs>
          <w:tab w:val="num" w:pos="4680"/>
        </w:tabs>
        <w:ind w:left="4680" w:hanging="360"/>
      </w:pPr>
      <w:rPr>
        <w:rFonts w:ascii="Wingdings 2" w:hAnsi="Wingdings 2" w:hint="default"/>
      </w:rPr>
    </w:lvl>
    <w:lvl w:ilvl="7" w:tplc="1BAC17C6" w:tentative="1">
      <w:start w:val="1"/>
      <w:numFmt w:val="bullet"/>
      <w:lvlText w:val=""/>
      <w:lvlJc w:val="left"/>
      <w:pPr>
        <w:tabs>
          <w:tab w:val="num" w:pos="5400"/>
        </w:tabs>
        <w:ind w:left="5400" w:hanging="360"/>
      </w:pPr>
      <w:rPr>
        <w:rFonts w:ascii="Wingdings 2" w:hAnsi="Wingdings 2" w:hint="default"/>
      </w:rPr>
    </w:lvl>
    <w:lvl w:ilvl="8" w:tplc="6EDC5A88" w:tentative="1">
      <w:start w:val="1"/>
      <w:numFmt w:val="bullet"/>
      <w:lvlText w:val=""/>
      <w:lvlJc w:val="left"/>
      <w:pPr>
        <w:tabs>
          <w:tab w:val="num" w:pos="6120"/>
        </w:tabs>
        <w:ind w:left="6120" w:hanging="360"/>
      </w:pPr>
      <w:rPr>
        <w:rFonts w:ascii="Wingdings 2" w:hAnsi="Wingdings 2" w:hint="default"/>
      </w:rPr>
    </w:lvl>
  </w:abstractNum>
  <w:abstractNum w:abstractNumId="23">
    <w:nsid w:val="79162674"/>
    <w:multiLevelType w:val="hybridMultilevel"/>
    <w:tmpl w:val="B630DE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C67604A"/>
    <w:multiLevelType w:val="hybridMultilevel"/>
    <w:tmpl w:val="6C9AEEF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3"/>
  </w:num>
  <w:num w:numId="4">
    <w:abstractNumId w:val="18"/>
  </w:num>
  <w:num w:numId="5">
    <w:abstractNumId w:val="3"/>
  </w:num>
  <w:num w:numId="6">
    <w:abstractNumId w:val="10"/>
  </w:num>
  <w:num w:numId="7">
    <w:abstractNumId w:val="14"/>
  </w:num>
  <w:num w:numId="8">
    <w:abstractNumId w:val="22"/>
  </w:num>
  <w:num w:numId="9">
    <w:abstractNumId w:val="5"/>
  </w:num>
  <w:num w:numId="10">
    <w:abstractNumId w:val="12"/>
  </w:num>
  <w:num w:numId="11">
    <w:abstractNumId w:val="15"/>
  </w:num>
  <w:num w:numId="12">
    <w:abstractNumId w:val="9"/>
  </w:num>
  <w:num w:numId="13">
    <w:abstractNumId w:val="2"/>
  </w:num>
  <w:num w:numId="14">
    <w:abstractNumId w:val="23"/>
  </w:num>
  <w:num w:numId="15">
    <w:abstractNumId w:val="24"/>
  </w:num>
  <w:num w:numId="16">
    <w:abstractNumId w:val="19"/>
  </w:num>
  <w:num w:numId="17">
    <w:abstractNumId w:val="4"/>
  </w:num>
  <w:num w:numId="18">
    <w:abstractNumId w:val="21"/>
  </w:num>
  <w:num w:numId="19">
    <w:abstractNumId w:val="20"/>
  </w:num>
  <w:num w:numId="20">
    <w:abstractNumId w:val="17"/>
  </w:num>
  <w:num w:numId="21">
    <w:abstractNumId w:val="6"/>
  </w:num>
  <w:num w:numId="22">
    <w:abstractNumId w:val="1"/>
  </w:num>
  <w:num w:numId="23">
    <w:abstractNumId w:val="16"/>
  </w:num>
  <w:num w:numId="24">
    <w:abstractNumId w:val="8"/>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C4417"/>
    <w:rsid w:val="000426F7"/>
    <w:rsid w:val="00051972"/>
    <w:rsid w:val="00056887"/>
    <w:rsid w:val="00070977"/>
    <w:rsid w:val="000825D9"/>
    <w:rsid w:val="000964AE"/>
    <w:rsid w:val="000E2BCC"/>
    <w:rsid w:val="000F3100"/>
    <w:rsid w:val="001247F4"/>
    <w:rsid w:val="00145296"/>
    <w:rsid w:val="001810B0"/>
    <w:rsid w:val="001D5E95"/>
    <w:rsid w:val="001E595D"/>
    <w:rsid w:val="00296E4B"/>
    <w:rsid w:val="002A46BD"/>
    <w:rsid w:val="002A6B69"/>
    <w:rsid w:val="002C5408"/>
    <w:rsid w:val="002D37B9"/>
    <w:rsid w:val="002D54D3"/>
    <w:rsid w:val="002E3C60"/>
    <w:rsid w:val="002F07AE"/>
    <w:rsid w:val="003066BC"/>
    <w:rsid w:val="00320976"/>
    <w:rsid w:val="003359D7"/>
    <w:rsid w:val="00336D45"/>
    <w:rsid w:val="00363625"/>
    <w:rsid w:val="00364C53"/>
    <w:rsid w:val="00385B60"/>
    <w:rsid w:val="00387AB6"/>
    <w:rsid w:val="003A3E43"/>
    <w:rsid w:val="003B314E"/>
    <w:rsid w:val="003B6103"/>
    <w:rsid w:val="003B734A"/>
    <w:rsid w:val="00424654"/>
    <w:rsid w:val="004278A7"/>
    <w:rsid w:val="00441E4F"/>
    <w:rsid w:val="00445925"/>
    <w:rsid w:val="0044719B"/>
    <w:rsid w:val="0045362E"/>
    <w:rsid w:val="00466F63"/>
    <w:rsid w:val="00473A78"/>
    <w:rsid w:val="004B590B"/>
    <w:rsid w:val="004D2A37"/>
    <w:rsid w:val="00506B1E"/>
    <w:rsid w:val="00527435"/>
    <w:rsid w:val="005A4722"/>
    <w:rsid w:val="005C08F9"/>
    <w:rsid w:val="005D313D"/>
    <w:rsid w:val="006455AA"/>
    <w:rsid w:val="006A328A"/>
    <w:rsid w:val="006C5DDF"/>
    <w:rsid w:val="006D0C9D"/>
    <w:rsid w:val="006F7E3E"/>
    <w:rsid w:val="00710521"/>
    <w:rsid w:val="007167EF"/>
    <w:rsid w:val="0079339A"/>
    <w:rsid w:val="0079590F"/>
    <w:rsid w:val="007A26F5"/>
    <w:rsid w:val="007F0D81"/>
    <w:rsid w:val="0081454E"/>
    <w:rsid w:val="00816A5B"/>
    <w:rsid w:val="00827D81"/>
    <w:rsid w:val="00842468"/>
    <w:rsid w:val="00875E14"/>
    <w:rsid w:val="008A28B6"/>
    <w:rsid w:val="008C7F08"/>
    <w:rsid w:val="008E7AC7"/>
    <w:rsid w:val="0091146A"/>
    <w:rsid w:val="00923FA7"/>
    <w:rsid w:val="00980AF1"/>
    <w:rsid w:val="00981425"/>
    <w:rsid w:val="009B3CAF"/>
    <w:rsid w:val="009C3EC4"/>
    <w:rsid w:val="009C68F4"/>
    <w:rsid w:val="00A123F6"/>
    <w:rsid w:val="00A12F70"/>
    <w:rsid w:val="00A12FB8"/>
    <w:rsid w:val="00A65452"/>
    <w:rsid w:val="00A75C73"/>
    <w:rsid w:val="00A90312"/>
    <w:rsid w:val="00A94FAF"/>
    <w:rsid w:val="00AA34A9"/>
    <w:rsid w:val="00AC2323"/>
    <w:rsid w:val="00B05865"/>
    <w:rsid w:val="00B125FA"/>
    <w:rsid w:val="00B16D3B"/>
    <w:rsid w:val="00B4700C"/>
    <w:rsid w:val="00B517E2"/>
    <w:rsid w:val="00B56C10"/>
    <w:rsid w:val="00BA5E73"/>
    <w:rsid w:val="00BE0D25"/>
    <w:rsid w:val="00C137A2"/>
    <w:rsid w:val="00C50A3B"/>
    <w:rsid w:val="00C70327"/>
    <w:rsid w:val="00C7345E"/>
    <w:rsid w:val="00C85CEB"/>
    <w:rsid w:val="00CA772B"/>
    <w:rsid w:val="00CB7C33"/>
    <w:rsid w:val="00CD4405"/>
    <w:rsid w:val="00CF4365"/>
    <w:rsid w:val="00D16BE9"/>
    <w:rsid w:val="00D31EAD"/>
    <w:rsid w:val="00D61BF5"/>
    <w:rsid w:val="00D80DFE"/>
    <w:rsid w:val="00D87ACE"/>
    <w:rsid w:val="00D92261"/>
    <w:rsid w:val="00DB0EA5"/>
    <w:rsid w:val="00DD13C4"/>
    <w:rsid w:val="00DD744D"/>
    <w:rsid w:val="00DF4A6D"/>
    <w:rsid w:val="00DF78FF"/>
    <w:rsid w:val="00E303EB"/>
    <w:rsid w:val="00E45FDC"/>
    <w:rsid w:val="00E554A3"/>
    <w:rsid w:val="00E77973"/>
    <w:rsid w:val="00E83456"/>
    <w:rsid w:val="00E836DF"/>
    <w:rsid w:val="00E86A51"/>
    <w:rsid w:val="00E95450"/>
    <w:rsid w:val="00EA6B78"/>
    <w:rsid w:val="00EC4417"/>
    <w:rsid w:val="00EF3114"/>
    <w:rsid w:val="00F06A14"/>
    <w:rsid w:val="00F2632E"/>
    <w:rsid w:val="00F270E7"/>
    <w:rsid w:val="00F37086"/>
    <w:rsid w:val="00F512D5"/>
    <w:rsid w:val="00F53AD9"/>
    <w:rsid w:val="00F64BF2"/>
    <w:rsid w:val="00F81F02"/>
    <w:rsid w:val="00F966F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417"/>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03EB"/>
    <w:pPr>
      <w:spacing w:after="0" w:line="240" w:lineRule="auto"/>
      <w:ind w:left="720"/>
      <w:contextualSpacing/>
    </w:pPr>
    <w:rPr>
      <w:rFonts w:ascii="Times New Roman" w:eastAsia="Times New Roman" w:hAnsi="Times New Roman"/>
      <w:sz w:val="24"/>
      <w:szCs w:val="24"/>
      <w:lang w:eastAsia="fr-FR"/>
    </w:rPr>
  </w:style>
  <w:style w:type="paragraph" w:styleId="NormalWeb">
    <w:name w:val="Normal (Web)"/>
    <w:basedOn w:val="Normal"/>
    <w:uiPriority w:val="99"/>
    <w:unhideWhenUsed/>
    <w:rsid w:val="00385B60"/>
    <w:pPr>
      <w:spacing w:before="100" w:beforeAutospacing="1" w:after="100" w:afterAutospacing="1" w:line="240" w:lineRule="auto"/>
    </w:pPr>
    <w:rPr>
      <w:rFonts w:ascii="Times New Roman" w:eastAsia="Times New Roman" w:hAnsi="Times New Roman"/>
      <w:sz w:val="24"/>
      <w:szCs w:val="24"/>
      <w:lang w:eastAsia="fr-FR"/>
    </w:rPr>
  </w:style>
  <w:style w:type="paragraph" w:styleId="En-tte">
    <w:name w:val="header"/>
    <w:basedOn w:val="Normal"/>
    <w:link w:val="En-tteCar"/>
    <w:uiPriority w:val="99"/>
    <w:unhideWhenUsed/>
    <w:rsid w:val="006455AA"/>
    <w:pPr>
      <w:tabs>
        <w:tab w:val="center" w:pos="4536"/>
        <w:tab w:val="right" w:pos="9072"/>
      </w:tabs>
      <w:spacing w:after="0" w:line="240" w:lineRule="auto"/>
    </w:pPr>
  </w:style>
  <w:style w:type="character" w:customStyle="1" w:styleId="En-tteCar">
    <w:name w:val="En-tête Car"/>
    <w:basedOn w:val="Policepardfaut"/>
    <w:link w:val="En-tte"/>
    <w:uiPriority w:val="99"/>
    <w:rsid w:val="006455AA"/>
    <w:rPr>
      <w:sz w:val="22"/>
      <w:szCs w:val="22"/>
      <w:lang w:eastAsia="en-US"/>
    </w:rPr>
  </w:style>
  <w:style w:type="paragraph" w:styleId="Pieddepage">
    <w:name w:val="footer"/>
    <w:basedOn w:val="Normal"/>
    <w:link w:val="PieddepageCar"/>
    <w:uiPriority w:val="99"/>
    <w:unhideWhenUsed/>
    <w:rsid w:val="006455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55AA"/>
    <w:rPr>
      <w:sz w:val="22"/>
      <w:szCs w:val="22"/>
      <w:lang w:eastAsia="en-US"/>
    </w:rPr>
  </w:style>
  <w:style w:type="paragraph" w:styleId="Textedebulles">
    <w:name w:val="Balloon Text"/>
    <w:basedOn w:val="Normal"/>
    <w:link w:val="TextedebullesCar"/>
    <w:uiPriority w:val="99"/>
    <w:semiHidden/>
    <w:unhideWhenUsed/>
    <w:rsid w:val="006A32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328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527643030">
      <w:bodyDiv w:val="1"/>
      <w:marLeft w:val="0"/>
      <w:marRight w:val="0"/>
      <w:marTop w:val="0"/>
      <w:marBottom w:val="0"/>
      <w:divBdr>
        <w:top w:val="none" w:sz="0" w:space="0" w:color="auto"/>
        <w:left w:val="none" w:sz="0" w:space="0" w:color="auto"/>
        <w:bottom w:val="none" w:sz="0" w:space="0" w:color="auto"/>
        <w:right w:val="none" w:sz="0" w:space="0" w:color="auto"/>
      </w:divBdr>
      <w:divsChild>
        <w:div w:id="658116858">
          <w:marLeft w:val="432"/>
          <w:marRight w:val="0"/>
          <w:marTop w:val="115"/>
          <w:marBottom w:val="0"/>
          <w:divBdr>
            <w:top w:val="none" w:sz="0" w:space="0" w:color="auto"/>
            <w:left w:val="none" w:sz="0" w:space="0" w:color="auto"/>
            <w:bottom w:val="none" w:sz="0" w:space="0" w:color="auto"/>
            <w:right w:val="none" w:sz="0" w:space="0" w:color="auto"/>
          </w:divBdr>
        </w:div>
        <w:div w:id="882135713">
          <w:marLeft w:val="432"/>
          <w:marRight w:val="0"/>
          <w:marTop w:val="115"/>
          <w:marBottom w:val="0"/>
          <w:divBdr>
            <w:top w:val="none" w:sz="0" w:space="0" w:color="auto"/>
            <w:left w:val="none" w:sz="0" w:space="0" w:color="auto"/>
            <w:bottom w:val="none" w:sz="0" w:space="0" w:color="auto"/>
            <w:right w:val="none" w:sz="0" w:space="0" w:color="auto"/>
          </w:divBdr>
        </w:div>
        <w:div w:id="780615736">
          <w:marLeft w:val="432"/>
          <w:marRight w:val="0"/>
          <w:marTop w:val="115"/>
          <w:marBottom w:val="0"/>
          <w:divBdr>
            <w:top w:val="none" w:sz="0" w:space="0" w:color="auto"/>
            <w:left w:val="none" w:sz="0" w:space="0" w:color="auto"/>
            <w:bottom w:val="none" w:sz="0" w:space="0" w:color="auto"/>
            <w:right w:val="none" w:sz="0" w:space="0" w:color="auto"/>
          </w:divBdr>
        </w:div>
        <w:div w:id="1794057950">
          <w:marLeft w:val="432"/>
          <w:marRight w:val="0"/>
          <w:marTop w:val="115"/>
          <w:marBottom w:val="0"/>
          <w:divBdr>
            <w:top w:val="none" w:sz="0" w:space="0" w:color="auto"/>
            <w:left w:val="none" w:sz="0" w:space="0" w:color="auto"/>
            <w:bottom w:val="none" w:sz="0" w:space="0" w:color="auto"/>
            <w:right w:val="none" w:sz="0" w:space="0" w:color="auto"/>
          </w:divBdr>
        </w:div>
        <w:div w:id="1872112276">
          <w:marLeft w:val="432"/>
          <w:marRight w:val="0"/>
          <w:marTop w:val="115"/>
          <w:marBottom w:val="0"/>
          <w:divBdr>
            <w:top w:val="none" w:sz="0" w:space="0" w:color="auto"/>
            <w:left w:val="none" w:sz="0" w:space="0" w:color="auto"/>
            <w:bottom w:val="none" w:sz="0" w:space="0" w:color="auto"/>
            <w:right w:val="none" w:sz="0" w:space="0" w:color="auto"/>
          </w:divBdr>
        </w:div>
        <w:div w:id="1752048481">
          <w:marLeft w:val="432"/>
          <w:marRight w:val="0"/>
          <w:marTop w:val="115"/>
          <w:marBottom w:val="0"/>
          <w:divBdr>
            <w:top w:val="none" w:sz="0" w:space="0" w:color="auto"/>
            <w:left w:val="none" w:sz="0" w:space="0" w:color="auto"/>
            <w:bottom w:val="none" w:sz="0" w:space="0" w:color="auto"/>
            <w:right w:val="none" w:sz="0" w:space="0" w:color="auto"/>
          </w:divBdr>
        </w:div>
        <w:div w:id="283196587">
          <w:marLeft w:val="432"/>
          <w:marRight w:val="0"/>
          <w:marTop w:val="115"/>
          <w:marBottom w:val="0"/>
          <w:divBdr>
            <w:top w:val="none" w:sz="0" w:space="0" w:color="auto"/>
            <w:left w:val="none" w:sz="0" w:space="0" w:color="auto"/>
            <w:bottom w:val="none" w:sz="0" w:space="0" w:color="auto"/>
            <w:right w:val="none" w:sz="0" w:space="0" w:color="auto"/>
          </w:divBdr>
        </w:div>
        <w:div w:id="1260136014">
          <w:marLeft w:val="432"/>
          <w:marRight w:val="0"/>
          <w:marTop w:val="115"/>
          <w:marBottom w:val="0"/>
          <w:divBdr>
            <w:top w:val="none" w:sz="0" w:space="0" w:color="auto"/>
            <w:left w:val="none" w:sz="0" w:space="0" w:color="auto"/>
            <w:bottom w:val="none" w:sz="0" w:space="0" w:color="auto"/>
            <w:right w:val="none" w:sz="0" w:space="0" w:color="auto"/>
          </w:divBdr>
        </w:div>
      </w:divsChild>
    </w:div>
    <w:div w:id="910191191">
      <w:bodyDiv w:val="1"/>
      <w:marLeft w:val="0"/>
      <w:marRight w:val="0"/>
      <w:marTop w:val="0"/>
      <w:marBottom w:val="0"/>
      <w:divBdr>
        <w:top w:val="none" w:sz="0" w:space="0" w:color="auto"/>
        <w:left w:val="none" w:sz="0" w:space="0" w:color="auto"/>
        <w:bottom w:val="none" w:sz="0" w:space="0" w:color="auto"/>
        <w:right w:val="none" w:sz="0" w:space="0" w:color="auto"/>
      </w:divBdr>
    </w:div>
    <w:div w:id="1213814043">
      <w:bodyDiv w:val="1"/>
      <w:marLeft w:val="0"/>
      <w:marRight w:val="0"/>
      <w:marTop w:val="0"/>
      <w:marBottom w:val="0"/>
      <w:divBdr>
        <w:top w:val="none" w:sz="0" w:space="0" w:color="auto"/>
        <w:left w:val="none" w:sz="0" w:space="0" w:color="auto"/>
        <w:bottom w:val="none" w:sz="0" w:space="0" w:color="auto"/>
        <w:right w:val="none" w:sz="0" w:space="0" w:color="auto"/>
      </w:divBdr>
    </w:div>
    <w:div w:id="1331638721">
      <w:bodyDiv w:val="1"/>
      <w:marLeft w:val="0"/>
      <w:marRight w:val="0"/>
      <w:marTop w:val="0"/>
      <w:marBottom w:val="0"/>
      <w:divBdr>
        <w:top w:val="none" w:sz="0" w:space="0" w:color="auto"/>
        <w:left w:val="none" w:sz="0" w:space="0" w:color="auto"/>
        <w:bottom w:val="none" w:sz="0" w:space="0" w:color="auto"/>
        <w:right w:val="none" w:sz="0" w:space="0" w:color="auto"/>
      </w:divBdr>
      <w:divsChild>
        <w:div w:id="169226061">
          <w:marLeft w:val="432"/>
          <w:marRight w:val="0"/>
          <w:marTop w:val="125"/>
          <w:marBottom w:val="0"/>
          <w:divBdr>
            <w:top w:val="none" w:sz="0" w:space="0" w:color="auto"/>
            <w:left w:val="none" w:sz="0" w:space="0" w:color="auto"/>
            <w:bottom w:val="none" w:sz="0" w:space="0" w:color="auto"/>
            <w:right w:val="none" w:sz="0" w:space="0" w:color="auto"/>
          </w:divBdr>
        </w:div>
        <w:div w:id="155876830">
          <w:marLeft w:val="432"/>
          <w:marRight w:val="0"/>
          <w:marTop w:val="125"/>
          <w:marBottom w:val="0"/>
          <w:divBdr>
            <w:top w:val="none" w:sz="0" w:space="0" w:color="auto"/>
            <w:left w:val="none" w:sz="0" w:space="0" w:color="auto"/>
            <w:bottom w:val="none" w:sz="0" w:space="0" w:color="auto"/>
            <w:right w:val="none" w:sz="0" w:space="0" w:color="auto"/>
          </w:divBdr>
        </w:div>
        <w:div w:id="1632708534">
          <w:marLeft w:val="432"/>
          <w:marRight w:val="0"/>
          <w:marTop w:val="125"/>
          <w:marBottom w:val="0"/>
          <w:divBdr>
            <w:top w:val="none" w:sz="0" w:space="0" w:color="auto"/>
            <w:left w:val="none" w:sz="0" w:space="0" w:color="auto"/>
            <w:bottom w:val="none" w:sz="0" w:space="0" w:color="auto"/>
            <w:right w:val="none" w:sz="0" w:space="0" w:color="auto"/>
          </w:divBdr>
        </w:div>
        <w:div w:id="422261713">
          <w:marLeft w:val="432"/>
          <w:marRight w:val="0"/>
          <w:marTop w:val="125"/>
          <w:marBottom w:val="0"/>
          <w:divBdr>
            <w:top w:val="none" w:sz="0" w:space="0" w:color="auto"/>
            <w:left w:val="none" w:sz="0" w:space="0" w:color="auto"/>
            <w:bottom w:val="none" w:sz="0" w:space="0" w:color="auto"/>
            <w:right w:val="none" w:sz="0" w:space="0" w:color="auto"/>
          </w:divBdr>
        </w:div>
        <w:div w:id="372658507">
          <w:marLeft w:val="432"/>
          <w:marRight w:val="0"/>
          <w:marTop w:val="125"/>
          <w:marBottom w:val="0"/>
          <w:divBdr>
            <w:top w:val="none" w:sz="0" w:space="0" w:color="auto"/>
            <w:left w:val="none" w:sz="0" w:space="0" w:color="auto"/>
            <w:bottom w:val="none" w:sz="0" w:space="0" w:color="auto"/>
            <w:right w:val="none" w:sz="0" w:space="0" w:color="auto"/>
          </w:divBdr>
        </w:div>
      </w:divsChild>
    </w:div>
    <w:div w:id="1780291906">
      <w:bodyDiv w:val="1"/>
      <w:marLeft w:val="0"/>
      <w:marRight w:val="0"/>
      <w:marTop w:val="0"/>
      <w:marBottom w:val="0"/>
      <w:divBdr>
        <w:top w:val="none" w:sz="0" w:space="0" w:color="auto"/>
        <w:left w:val="none" w:sz="0" w:space="0" w:color="auto"/>
        <w:bottom w:val="none" w:sz="0" w:space="0" w:color="auto"/>
        <w:right w:val="none" w:sz="0" w:space="0" w:color="auto"/>
      </w:divBdr>
      <w:divsChild>
        <w:div w:id="1376350894">
          <w:marLeft w:val="432"/>
          <w:marRight w:val="0"/>
          <w:marTop w:val="125"/>
          <w:marBottom w:val="0"/>
          <w:divBdr>
            <w:top w:val="none" w:sz="0" w:space="0" w:color="auto"/>
            <w:left w:val="none" w:sz="0" w:space="0" w:color="auto"/>
            <w:bottom w:val="none" w:sz="0" w:space="0" w:color="auto"/>
            <w:right w:val="none" w:sz="0" w:space="0" w:color="auto"/>
          </w:divBdr>
        </w:div>
        <w:div w:id="1150831651">
          <w:marLeft w:val="432"/>
          <w:marRight w:val="0"/>
          <w:marTop w:val="125"/>
          <w:marBottom w:val="0"/>
          <w:divBdr>
            <w:top w:val="none" w:sz="0" w:space="0" w:color="auto"/>
            <w:left w:val="none" w:sz="0" w:space="0" w:color="auto"/>
            <w:bottom w:val="none" w:sz="0" w:space="0" w:color="auto"/>
            <w:right w:val="none" w:sz="0" w:space="0" w:color="auto"/>
          </w:divBdr>
        </w:div>
        <w:div w:id="301352902">
          <w:marLeft w:val="432"/>
          <w:marRight w:val="0"/>
          <w:marTop w:val="125"/>
          <w:marBottom w:val="0"/>
          <w:divBdr>
            <w:top w:val="none" w:sz="0" w:space="0" w:color="auto"/>
            <w:left w:val="none" w:sz="0" w:space="0" w:color="auto"/>
            <w:bottom w:val="none" w:sz="0" w:space="0" w:color="auto"/>
            <w:right w:val="none" w:sz="0" w:space="0" w:color="auto"/>
          </w:divBdr>
        </w:div>
        <w:div w:id="1442341281">
          <w:marLeft w:val="432"/>
          <w:marRight w:val="0"/>
          <w:marTop w:val="125"/>
          <w:marBottom w:val="0"/>
          <w:divBdr>
            <w:top w:val="none" w:sz="0" w:space="0" w:color="auto"/>
            <w:left w:val="none" w:sz="0" w:space="0" w:color="auto"/>
            <w:bottom w:val="none" w:sz="0" w:space="0" w:color="auto"/>
            <w:right w:val="none" w:sz="0" w:space="0" w:color="auto"/>
          </w:divBdr>
        </w:div>
        <w:div w:id="497354024">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1978</Words>
  <Characters>10885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Sarc</dc:creator>
  <cp:lastModifiedBy>Utilisateur</cp:lastModifiedBy>
  <cp:revision>2</cp:revision>
  <cp:lastPrinted>2013-03-19T13:46:00Z</cp:lastPrinted>
  <dcterms:created xsi:type="dcterms:W3CDTF">2016-03-29T12:54:00Z</dcterms:created>
  <dcterms:modified xsi:type="dcterms:W3CDTF">2016-03-29T12:54:00Z</dcterms:modified>
</cp:coreProperties>
</file>