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0178" w:rsidRDefault="00AA51C7">
      <w:r>
        <w:rPr>
          <w:noProof/>
        </w:rPr>
        <w:drawing>
          <wp:inline distT="0" distB="0" distL="0" distR="0" wp14:anchorId="531A460B" wp14:editId="625DCED7">
            <wp:extent cx="4410075" cy="4489679"/>
            <wp:effectExtent l="0" t="0" r="0" b="635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15046" t="14286" r="39154" b="11111"/>
                    <a:stretch/>
                  </pic:blipFill>
                  <pic:spPr bwMode="auto">
                    <a:xfrm>
                      <a:off x="0" y="0"/>
                      <a:ext cx="4418489" cy="4498245"/>
                    </a:xfrm>
                    <a:prstGeom prst="rect">
                      <a:avLst/>
                    </a:prstGeom>
                    <a:ln>
                      <a:noFill/>
                    </a:ln>
                    <a:extLst>
                      <a:ext uri="{53640926-AAD7-44D8-BBD7-CCE9431645EC}">
                        <a14:shadowObscured xmlns:a14="http://schemas.microsoft.com/office/drawing/2010/main"/>
                      </a:ext>
                    </a:extLst>
                  </pic:spPr>
                </pic:pic>
              </a:graphicData>
            </a:graphic>
          </wp:inline>
        </w:drawing>
      </w:r>
    </w:p>
    <w:p w:rsidR="00AA51C7" w:rsidRDefault="00AA51C7"/>
    <w:p w:rsidR="002752B5" w:rsidRDefault="002752B5">
      <w:r>
        <w:rPr>
          <w:noProof/>
        </w:rPr>
        <w:lastRenderedPageBreak/>
        <w:drawing>
          <wp:inline distT="0" distB="0" distL="0" distR="0" wp14:anchorId="403DEA94" wp14:editId="0382C7C3">
            <wp:extent cx="4314825" cy="4928979"/>
            <wp:effectExtent l="0" t="0" r="0" b="508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16038" t="13491" r="38657" b="3704"/>
                    <a:stretch/>
                  </pic:blipFill>
                  <pic:spPr bwMode="auto">
                    <a:xfrm>
                      <a:off x="0" y="0"/>
                      <a:ext cx="4319619" cy="4934455"/>
                    </a:xfrm>
                    <a:prstGeom prst="rect">
                      <a:avLst/>
                    </a:prstGeom>
                    <a:ln>
                      <a:noFill/>
                    </a:ln>
                    <a:extLst>
                      <a:ext uri="{53640926-AAD7-44D8-BBD7-CCE9431645EC}">
                        <a14:shadowObscured xmlns:a14="http://schemas.microsoft.com/office/drawing/2010/main"/>
                      </a:ext>
                    </a:extLst>
                  </pic:spPr>
                </pic:pic>
              </a:graphicData>
            </a:graphic>
          </wp:inline>
        </w:drawing>
      </w:r>
    </w:p>
    <w:p w:rsidR="00AA51C7" w:rsidRDefault="00AA51C7">
      <w:r>
        <w:t xml:space="preserve">Description : </w:t>
      </w:r>
    </w:p>
    <w:p w:rsidR="00AA51C7" w:rsidRPr="00AC32C0" w:rsidRDefault="00AA51C7" w:rsidP="00AA51C7">
      <w:pPr>
        <w:pStyle w:val="puce1"/>
        <w:numPr>
          <w:ilvl w:val="0"/>
          <w:numId w:val="0"/>
        </w:numPr>
        <w:ind w:left="709"/>
      </w:pPr>
      <w:r>
        <w:t>Cette action se dirige en particulier vers les personnes isolées du candéen. Elle aura lieu le jeudi après midi tous les 15 jours. L’objet est d’accueillir les personnes de plus de soixante ans qui cherchent des espaces de rencontres, de discussions et de loisirs collectifs. L’animateur proposera d’échanger sur des projets d’activités à réaliser ensemble en s’appuyant sur ce qui existe sur le territoire. Chacun et chacune peut avoir une idée, une proposition, un souhait à partager avec le groupe</w:t>
      </w:r>
    </w:p>
    <w:p w:rsidR="00AA51C7" w:rsidRDefault="00AA51C7"/>
    <w:p w:rsidR="002752B5" w:rsidRDefault="002752B5">
      <w:r>
        <w:rPr>
          <w:noProof/>
        </w:rPr>
        <w:lastRenderedPageBreak/>
        <w:drawing>
          <wp:inline distT="0" distB="0" distL="0" distR="0" wp14:anchorId="520FFA8C" wp14:editId="7199966A">
            <wp:extent cx="3971925" cy="2723606"/>
            <wp:effectExtent l="0" t="0" r="0" b="63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5047" t="41539" r="38656" b="9231"/>
                    <a:stretch/>
                  </pic:blipFill>
                  <pic:spPr bwMode="auto">
                    <a:xfrm>
                      <a:off x="0" y="0"/>
                      <a:ext cx="3976488" cy="2726735"/>
                    </a:xfrm>
                    <a:prstGeom prst="rect">
                      <a:avLst/>
                    </a:prstGeom>
                    <a:ln>
                      <a:noFill/>
                    </a:ln>
                    <a:extLst>
                      <a:ext uri="{53640926-AAD7-44D8-BBD7-CCE9431645EC}">
                        <a14:shadowObscured xmlns:a14="http://schemas.microsoft.com/office/drawing/2010/main"/>
                      </a:ext>
                    </a:extLst>
                  </pic:spPr>
                </pic:pic>
              </a:graphicData>
            </a:graphic>
          </wp:inline>
        </w:drawing>
      </w:r>
    </w:p>
    <w:p w:rsidR="002752B5" w:rsidRDefault="002752B5" w:rsidP="002752B5">
      <w:r>
        <w:t>-</w:t>
      </w:r>
      <w:r>
        <w:tab/>
        <w:t xml:space="preserve">Programme périodique de l’Espace Socioculturel du Candéen, </w:t>
      </w:r>
    </w:p>
    <w:p w:rsidR="002752B5" w:rsidRDefault="002752B5" w:rsidP="002752B5">
      <w:r>
        <w:t>-</w:t>
      </w:r>
      <w:r>
        <w:tab/>
        <w:t xml:space="preserve">Informations par mails aux utilisateurs de nos services de transports solidaires </w:t>
      </w:r>
    </w:p>
    <w:p w:rsidR="002752B5" w:rsidRDefault="002752B5" w:rsidP="002752B5">
      <w:r>
        <w:t>-</w:t>
      </w:r>
      <w:r>
        <w:tab/>
        <w:t>Tracts distribués aux clubs et aux associations ayant un public plus de 60 ans</w:t>
      </w:r>
    </w:p>
    <w:p w:rsidR="002752B5" w:rsidRDefault="002752B5" w:rsidP="002752B5">
      <w:r>
        <w:t>-</w:t>
      </w:r>
      <w:r>
        <w:tab/>
        <w:t xml:space="preserve">Tracts à disposition dans les cabinets médicaux, dentistes, </w:t>
      </w:r>
      <w:proofErr w:type="spellStart"/>
      <w:r>
        <w:t>psicine</w:t>
      </w:r>
      <w:proofErr w:type="spellEnd"/>
      <w:r>
        <w:t>, cinéma.</w:t>
      </w:r>
    </w:p>
    <w:p w:rsidR="002752B5" w:rsidRDefault="002752B5" w:rsidP="002752B5"/>
    <w:p w:rsidR="002752B5" w:rsidRDefault="002752B5" w:rsidP="002752B5">
      <w:r>
        <w:rPr>
          <w:noProof/>
        </w:rPr>
        <w:lastRenderedPageBreak/>
        <w:drawing>
          <wp:inline distT="0" distB="0" distL="0" distR="0" wp14:anchorId="25FCC036" wp14:editId="2DE3EB8C">
            <wp:extent cx="4295775" cy="4782089"/>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6369" t="11112" r="39815" b="10846"/>
                    <a:stretch/>
                  </pic:blipFill>
                  <pic:spPr bwMode="auto">
                    <a:xfrm>
                      <a:off x="0" y="0"/>
                      <a:ext cx="4299034" cy="4785716"/>
                    </a:xfrm>
                    <a:prstGeom prst="rect">
                      <a:avLst/>
                    </a:prstGeom>
                    <a:ln>
                      <a:noFill/>
                    </a:ln>
                    <a:extLst>
                      <a:ext uri="{53640926-AAD7-44D8-BBD7-CCE9431645EC}">
                        <a14:shadowObscured xmlns:a14="http://schemas.microsoft.com/office/drawing/2010/main"/>
                      </a:ext>
                    </a:extLst>
                  </pic:spPr>
                </pic:pic>
              </a:graphicData>
            </a:graphic>
          </wp:inline>
        </w:drawing>
      </w:r>
    </w:p>
    <w:p w:rsidR="002752B5" w:rsidRDefault="002752B5" w:rsidP="002752B5"/>
    <w:p w:rsidR="002752B5" w:rsidRDefault="002752B5" w:rsidP="002752B5">
      <w:r>
        <w:t>-</w:t>
      </w:r>
      <w:r>
        <w:tab/>
        <w:t xml:space="preserve">Un transport collectif est à disposition de notre structure (mini bus). En fonction des lieux de résidence nous proposerons aux personnes inscrites de pouvoir les amener à ces ateliers. </w:t>
      </w:r>
    </w:p>
    <w:p w:rsidR="002752B5" w:rsidRDefault="002752B5" w:rsidP="002752B5">
      <w:r>
        <w:t>-</w:t>
      </w:r>
      <w:r>
        <w:tab/>
        <w:t>De plus les ateliers n’auront pas lieu systématiquement dans la commune principale, à savoir Candé, mais également dans les autres communes, au sein des bibliothèques, pour être au plus près des personnes.</w:t>
      </w:r>
    </w:p>
    <w:p w:rsidR="002752B5" w:rsidRDefault="002752B5" w:rsidP="002752B5">
      <w:r>
        <w:rPr>
          <w:noProof/>
        </w:rPr>
        <w:lastRenderedPageBreak/>
        <w:drawing>
          <wp:inline distT="0" distB="0" distL="0" distR="0" wp14:anchorId="216C802E" wp14:editId="250027D8">
            <wp:extent cx="4610100" cy="3559268"/>
            <wp:effectExtent l="0" t="0" r="0" b="317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5212" t="13910" r="39815" b="30972"/>
                    <a:stretch/>
                  </pic:blipFill>
                  <pic:spPr bwMode="auto">
                    <a:xfrm>
                      <a:off x="0" y="0"/>
                      <a:ext cx="4612935" cy="3561457"/>
                    </a:xfrm>
                    <a:prstGeom prst="rect">
                      <a:avLst/>
                    </a:prstGeom>
                    <a:ln>
                      <a:noFill/>
                    </a:ln>
                    <a:extLst>
                      <a:ext uri="{53640926-AAD7-44D8-BBD7-CCE9431645EC}">
                        <a14:shadowObscured xmlns:a14="http://schemas.microsoft.com/office/drawing/2010/main"/>
                      </a:ext>
                    </a:extLst>
                  </pic:spPr>
                </pic:pic>
              </a:graphicData>
            </a:graphic>
          </wp:inline>
        </w:drawing>
      </w:r>
    </w:p>
    <w:p w:rsidR="002752B5" w:rsidRDefault="002752B5" w:rsidP="002752B5">
      <w:r>
        <w:rPr>
          <w:noProof/>
        </w:rPr>
        <w:drawing>
          <wp:inline distT="0" distB="0" distL="0" distR="0" wp14:anchorId="7C1D001B" wp14:editId="093CDCB4">
            <wp:extent cx="4343400" cy="4043311"/>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5874" t="11376" r="38657" b="20899"/>
                    <a:stretch/>
                  </pic:blipFill>
                  <pic:spPr bwMode="auto">
                    <a:xfrm>
                      <a:off x="0" y="0"/>
                      <a:ext cx="4345560" cy="4045322"/>
                    </a:xfrm>
                    <a:prstGeom prst="rect">
                      <a:avLst/>
                    </a:prstGeom>
                    <a:ln>
                      <a:noFill/>
                    </a:ln>
                    <a:extLst>
                      <a:ext uri="{53640926-AAD7-44D8-BBD7-CCE9431645EC}">
                        <a14:shadowObscured xmlns:a14="http://schemas.microsoft.com/office/drawing/2010/main"/>
                      </a:ext>
                    </a:extLst>
                  </pic:spPr>
                </pic:pic>
              </a:graphicData>
            </a:graphic>
          </wp:inline>
        </w:drawing>
      </w:r>
    </w:p>
    <w:p w:rsidR="002752B5" w:rsidRDefault="002752B5" w:rsidP="002752B5">
      <w:r>
        <w:t>Moyens humains internes</w:t>
      </w:r>
    </w:p>
    <w:p w:rsidR="002752B5" w:rsidRDefault="002752B5" w:rsidP="002752B5">
      <w:r>
        <w:t>Coordinatrice-animatrice : DUT Carrières sociales option animation socioculturelle</w:t>
      </w:r>
    </w:p>
    <w:p w:rsidR="002752B5" w:rsidRDefault="002752B5" w:rsidP="002752B5">
      <w:r>
        <w:t>Référente famille : Master développement social</w:t>
      </w:r>
    </w:p>
    <w:p w:rsidR="002752B5" w:rsidRDefault="002752B5" w:rsidP="002752B5">
      <w:r>
        <w:t>Animatrice jeunesse : BPJEPS LTP</w:t>
      </w:r>
    </w:p>
    <w:p w:rsidR="002752B5" w:rsidRDefault="002752B5" w:rsidP="002752B5">
      <w:r>
        <w:lastRenderedPageBreak/>
        <w:t xml:space="preserve">Recherche d’activités, choix des activités, achat du matériel, </w:t>
      </w:r>
      <w:r>
        <w:t xml:space="preserve">recherche de lieux de </w:t>
      </w:r>
      <w:proofErr w:type="gramStart"/>
      <w:r>
        <w:t>visites</w:t>
      </w:r>
      <w:r>
        <w:t xml:space="preserve"> ,</w:t>
      </w:r>
      <w:proofErr w:type="gramEnd"/>
      <w:r>
        <w:t xml:space="preserve"> mise en relation, organisation des séances (horaires, salles...), communication, accompagnement des groupes, accueil et installation. </w:t>
      </w:r>
    </w:p>
    <w:p w:rsidR="002752B5" w:rsidRDefault="002752B5" w:rsidP="002752B5">
      <w:r>
        <w:t>Animation des séances</w:t>
      </w:r>
    </w:p>
    <w:p w:rsidR="002752B5" w:rsidRDefault="002752B5" w:rsidP="002752B5">
      <w:r>
        <w:t>Préparation des outils d'évaluation, bilan avec le groupe et entre les intervenants</w:t>
      </w:r>
    </w:p>
    <w:p w:rsidR="002752B5" w:rsidRDefault="002752B5" w:rsidP="002752B5">
      <w:proofErr w:type="gramStart"/>
      <w:r>
        <w:t>préparation</w:t>
      </w:r>
      <w:proofErr w:type="gramEnd"/>
      <w:r>
        <w:t xml:space="preserve"> : 21.26 € de l'heure * </w:t>
      </w:r>
      <w:r>
        <w:t>5</w:t>
      </w:r>
      <w:r>
        <w:t>h00 + 19 € 50 de l'heure *7h00 et 18 €50 de l'heure *7h00</w:t>
      </w:r>
    </w:p>
    <w:p w:rsidR="002752B5" w:rsidRDefault="002752B5" w:rsidP="002752B5">
      <w:proofErr w:type="gramStart"/>
      <w:r>
        <w:t>face</w:t>
      </w:r>
      <w:proofErr w:type="gramEnd"/>
      <w:r>
        <w:t xml:space="preserve"> à face public : 21.26 € de l'heure * </w:t>
      </w:r>
      <w:r>
        <w:t>21</w:t>
      </w:r>
      <w:r>
        <w:t>h00 + 19 € 50 de l'heure *2</w:t>
      </w:r>
      <w:r>
        <w:t>4</w:t>
      </w:r>
      <w:r>
        <w:t>h00 et 18 €50 de l'heure *2</w:t>
      </w:r>
      <w:r>
        <w:t>4</w:t>
      </w:r>
      <w:r>
        <w:t xml:space="preserve"> h00</w:t>
      </w:r>
    </w:p>
    <w:p w:rsidR="002752B5" w:rsidRDefault="002752B5" w:rsidP="002752B5">
      <w:r>
        <w:t>Évaluation : 21.26 € de l'heure * 4h00 + 19 € 50 de l'heure *</w:t>
      </w:r>
      <w:r>
        <w:t>4</w:t>
      </w:r>
      <w:r>
        <w:t>h00 et 18 €50 de l'heure *</w:t>
      </w:r>
      <w:r>
        <w:t>4</w:t>
      </w:r>
      <w:r>
        <w:t>h00</w:t>
      </w:r>
    </w:p>
    <w:p w:rsidR="002752B5" w:rsidRDefault="002752B5" w:rsidP="002752B5"/>
    <w:p w:rsidR="002752B5" w:rsidRDefault="002752B5" w:rsidP="002752B5">
      <w:r>
        <w:rPr>
          <w:noProof/>
        </w:rPr>
        <w:drawing>
          <wp:inline distT="0" distB="0" distL="0" distR="0" wp14:anchorId="3186FEDE" wp14:editId="3407DA4C">
            <wp:extent cx="4419600" cy="3915896"/>
            <wp:effectExtent l="0" t="0" r="0" b="889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5377" t="12963" r="39649" b="23280"/>
                    <a:stretch/>
                  </pic:blipFill>
                  <pic:spPr bwMode="auto">
                    <a:xfrm>
                      <a:off x="0" y="0"/>
                      <a:ext cx="4427140" cy="3922577"/>
                    </a:xfrm>
                    <a:prstGeom prst="rect">
                      <a:avLst/>
                    </a:prstGeom>
                    <a:ln>
                      <a:noFill/>
                    </a:ln>
                    <a:extLst>
                      <a:ext uri="{53640926-AAD7-44D8-BBD7-CCE9431645EC}">
                        <a14:shadowObscured xmlns:a14="http://schemas.microsoft.com/office/drawing/2010/main"/>
                      </a:ext>
                    </a:extLst>
                  </pic:spPr>
                </pic:pic>
              </a:graphicData>
            </a:graphic>
          </wp:inline>
        </w:drawing>
      </w:r>
    </w:p>
    <w:p w:rsidR="002752B5" w:rsidRDefault="002752B5" w:rsidP="002752B5">
      <w:bookmarkStart w:id="0" w:name="_GoBack"/>
      <w:bookmarkEnd w:id="0"/>
    </w:p>
    <w:sectPr w:rsidR="002752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6B47BC2"/>
    <w:multiLevelType w:val="hybridMultilevel"/>
    <w:tmpl w:val="5FEE9564"/>
    <w:lvl w:ilvl="0" w:tplc="913296FC">
      <w:start w:val="1"/>
      <w:numFmt w:val="bullet"/>
      <w:pStyle w:val="puce1"/>
      <w:lvlText w:val="-"/>
      <w:lvlJc w:val="left"/>
      <w:pPr>
        <w:ind w:left="107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C0003">
      <w:start w:val="1"/>
      <w:numFmt w:val="bullet"/>
      <w:lvlText w:val="o"/>
      <w:lvlJc w:val="left"/>
      <w:pPr>
        <w:ind w:left="2149" w:hanging="360"/>
      </w:pPr>
      <w:rPr>
        <w:rFonts w:ascii="Courier New" w:hAnsi="Courier New" w:cs="Courier New" w:hint="default"/>
      </w:rPr>
    </w:lvl>
    <w:lvl w:ilvl="2" w:tplc="040C0005">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1C7"/>
    <w:rsid w:val="00130178"/>
    <w:rsid w:val="002752B5"/>
    <w:rsid w:val="00513963"/>
    <w:rsid w:val="00AA51C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4F07D"/>
  <w15:chartTrackingRefBased/>
  <w15:docId w15:val="{B1C92616-6FDE-4E6C-B7B7-DD1AC72EF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uce1">
    <w:name w:val="puce 1"/>
    <w:basedOn w:val="Normal"/>
    <w:link w:val="puce1Car"/>
    <w:qFormat/>
    <w:rsid w:val="00AA51C7"/>
    <w:pPr>
      <w:numPr>
        <w:numId w:val="1"/>
      </w:numPr>
      <w:overflowPunct w:val="0"/>
      <w:autoSpaceDE w:val="0"/>
      <w:autoSpaceDN w:val="0"/>
      <w:adjustRightInd w:val="0"/>
      <w:spacing w:after="0" w:line="340" w:lineRule="exact"/>
      <w:ind w:left="1069"/>
      <w:jc w:val="both"/>
      <w:textAlignment w:val="baseline"/>
    </w:pPr>
    <w:rPr>
      <w:rFonts w:ascii="Arial Narrow" w:eastAsia="Times New Roman" w:hAnsi="Arial Narrow" w:cs="Times New Roman"/>
      <w:noProof/>
      <w:lang w:eastAsia="fr-FR"/>
    </w:rPr>
  </w:style>
  <w:style w:type="character" w:customStyle="1" w:styleId="puce1Car">
    <w:name w:val="puce 1 Car"/>
    <w:basedOn w:val="Policepardfaut"/>
    <w:link w:val="puce1"/>
    <w:rsid w:val="00AA51C7"/>
    <w:rPr>
      <w:rFonts w:ascii="Arial Narrow" w:eastAsia="Times New Roman" w:hAnsi="Arial Narrow" w:cs="Times New Roman"/>
      <w:noProof/>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6</Pages>
  <Words>316</Words>
  <Characters>1739</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Guerineau</dc:creator>
  <cp:keywords/>
  <dc:description/>
  <cp:lastModifiedBy>Sophie Guerineau</cp:lastModifiedBy>
  <cp:revision>2</cp:revision>
  <dcterms:created xsi:type="dcterms:W3CDTF">2019-02-22T06:45:00Z</dcterms:created>
  <dcterms:modified xsi:type="dcterms:W3CDTF">2019-02-22T06:59:00Z</dcterms:modified>
</cp:coreProperties>
</file>