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mc:AlternateContent>
          <mc:Choice Requires="wps">
            <w:drawing>
              <wp:anchor distT="0" distB="0" distL="114300" distR="114300" simplePos="0" relativeHeight="251681792" behindDoc="0" locked="0" layoutInCell="1" allowOverlap="1" wp14:anchorId="296C3B96" wp14:editId="3836B16D">
                <wp:simplePos x="0" y="0"/>
                <wp:positionH relativeFrom="column">
                  <wp:posOffset>5553710</wp:posOffset>
                </wp:positionH>
                <wp:positionV relativeFrom="paragraph">
                  <wp:posOffset>-189230</wp:posOffset>
                </wp:positionV>
                <wp:extent cx="669290" cy="520700"/>
                <wp:effectExtent l="0" t="0" r="16510" b="12700"/>
                <wp:wrapNone/>
                <wp:docPr id="23567" name="Zone de texte 23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567" o:spid="_x0000_s1026" type="#_x0000_t202" style="position:absolute;left:0;text-align:left;margin-left:437.3pt;margin-top:-14.9pt;width:52.7pt;height: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" strokeweight="1pt">
                <v:textbox>
                  <w:txbxContent>
                    <w:p w:rsidR="00E3309A" w:rsidRDefault="00E3309A" w:rsidP="00E3309A">
                      <w:r>
                        <w:t>N° 1a</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SORTIES COLLECTIVES DE DECOUVERTE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01B91">
        <w:rPr>
          <w:rFonts w:ascii="Helvetica-Bold" w:hAnsi="Helvetica-Bold" w:cs="Helvetica-Bold"/>
          <w:bCs/>
        </w:rPr>
        <w:t xml:space="preserve">Les habitants ont une connaissance limitée </w:t>
      </w:r>
      <w:r>
        <w:rPr>
          <w:rFonts w:ascii="Helvetica-Bold" w:hAnsi="Helvetica-Bold" w:cs="Helvetica-Bold"/>
          <w:bCs/>
        </w:rPr>
        <w:t xml:space="preserve">du territoire, </w:t>
      </w:r>
      <w:r w:rsidRPr="00001B91">
        <w:rPr>
          <w:rFonts w:ascii="Helvetica-Bold" w:hAnsi="Helvetica-Bold" w:cs="Helvetica-Bold"/>
          <w:bCs/>
        </w:rPr>
        <w:t xml:space="preserve">en dehors des </w:t>
      </w:r>
      <w:r>
        <w:rPr>
          <w:rFonts w:ascii="Helvetica-Bold" w:hAnsi="Helvetica-Bold" w:cs="Helvetica-Bold"/>
          <w:bCs/>
        </w:rPr>
        <w:t>limites</w:t>
      </w:r>
      <w:r w:rsidRPr="00001B91">
        <w:rPr>
          <w:rFonts w:ascii="Helvetica-Bold" w:hAnsi="Helvetica-Bold" w:cs="Helvetica-Bold"/>
          <w:bCs/>
        </w:rPr>
        <w:t xml:space="preserve"> de la ville.</w:t>
      </w:r>
    </w:p>
    <w:p w:rsidR="00E3309A" w:rsidRPr="00001B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Au-delà du quartier, de la commune, des trajets domicile-travail, des lieux marchands, il existe une méconnaissance des territoires environnants, tant en matière de patrimoine que d’espaces naturels, mais aussi lorsqu’il s’agit de positionner des institutions, des services, des monuments, etc.</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Elargir le périmètre d’interaction entre les familles et leur environnement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Rendre possible des loisirs simples, de proximité, peu couteux</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AF36ED" w:rsidRDefault="00E3309A" w:rsidP="00E3309A">
      <w:pPr>
        <w:pStyle w:val="Paragraphedeliste"/>
        <w:numPr>
          <w:ilvl w:val="0"/>
          <w:numId w:val="35"/>
        </w:num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0" w:firstLine="0"/>
        <w:rPr>
          <w:rFonts w:ascii="Helvetica-Bold" w:hAnsi="Helvetica-Bold" w:cs="Helvetica-Bold"/>
          <w:bCs/>
          <w:sz w:val="22"/>
          <w:szCs w:val="22"/>
        </w:rPr>
      </w:pPr>
      <w:r w:rsidRPr="00AF36ED">
        <w:rPr>
          <w:rFonts w:ascii="Helvetica-Bold" w:eastAsiaTheme="minorHAnsi" w:hAnsi="Helvetica-Bold" w:cs="Helvetica-Bold"/>
          <w:bCs/>
          <w:sz w:val="22"/>
          <w:szCs w:val="22"/>
        </w:rPr>
        <w:t>Accompagner les familles dans des déplacements à visée de découverte et</w:t>
      </w:r>
      <w:r w:rsidRPr="00AF36ED">
        <w:rPr>
          <w:rFonts w:ascii="Helvetica-Bold" w:hAnsi="Helvetica-Bold" w:cs="Helvetica-Bold"/>
          <w:bCs/>
          <w:sz w:val="22"/>
          <w:szCs w:val="22"/>
        </w:rPr>
        <w:t xml:space="preserve"> d’échanges.</w:t>
      </w: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AF36ED">
        <w:rPr>
          <w:rFonts w:ascii="Helvetica-Bold" w:hAnsi="Helvetica-Bold" w:cs="Helvetica-Bold"/>
          <w:bCs/>
        </w:rPr>
        <w:t>Les sorties seront programmées et préparées avec les participants, de l’idée à la mise en œuvre, et en les intégrant au processus d’évaluation.</w:t>
      </w: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rPr>
          <w:rFonts w:ascii="Helvetica-Bold" w:hAnsi="Helvetica-Bold" w:cs="Helvetica-Bold"/>
          <w:bCs/>
        </w:rPr>
      </w:pPr>
      <w:r w:rsidRPr="00AF36ED">
        <w:rPr>
          <w:rFonts w:ascii="Helvetica-Bold" w:hAnsi="Helvetica-Bold" w:cs="Helvetica-Bold"/>
          <w:bCs/>
        </w:rPr>
        <w:t>- Maintenir des rendez-vous réguliers destinés à la préparation des sorties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Style w:val="Paragraphedeliste"/>
        <w:numPr>
          <w:ilvl w:val="0"/>
          <w:numId w:val="35"/>
        </w:num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0" w:firstLine="0"/>
        <w:rPr>
          <w:rFonts w:ascii="Helvetica-Oblique" w:hAnsi="Helvetica-Oblique" w:cs="Helvetica-Oblique"/>
          <w:i/>
          <w:iCs/>
          <w:sz w:val="22"/>
          <w:szCs w:val="22"/>
        </w:rPr>
      </w:pPr>
      <w:r w:rsidRPr="00AF36ED">
        <w:rPr>
          <w:rFonts w:ascii="Helvetica-Oblique" w:hAnsi="Helvetica-Oblique" w:cs="Helvetica-Oblique"/>
          <w:i/>
          <w:iCs/>
          <w:sz w:val="22"/>
          <w:szCs w:val="22"/>
        </w:rPr>
        <w:t>Qualitatif avec les participants</w:t>
      </w:r>
      <w:r>
        <w:rPr>
          <w:rFonts w:ascii="Helvetica-Oblique" w:hAnsi="Helvetica-Oblique" w:cs="Helvetica-Oblique"/>
          <w:i/>
          <w:iCs/>
          <w:sz w:val="22"/>
          <w:szCs w:val="22"/>
        </w:rPr>
        <w:t xml:space="preserve"> et les partenaires</w:t>
      </w:r>
    </w:p>
    <w:p w:rsidR="00E3309A" w:rsidRDefault="00E3309A" w:rsidP="00E3309A">
      <w:pPr>
        <w:pStyle w:val="Paragraphedeliste"/>
        <w:numPr>
          <w:ilvl w:val="0"/>
          <w:numId w:val="35"/>
        </w:num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0" w:firstLine="0"/>
        <w:rPr>
          <w:rFonts w:ascii="Helvetica-Oblique" w:hAnsi="Helvetica-Oblique" w:cs="Helvetica-Oblique"/>
          <w:i/>
          <w:iCs/>
          <w:sz w:val="22"/>
          <w:szCs w:val="22"/>
        </w:rPr>
      </w:pPr>
      <w:r>
        <w:rPr>
          <w:rFonts w:ascii="Helvetica-Oblique" w:hAnsi="Helvetica-Oblique" w:cs="Helvetica-Oblique"/>
          <w:i/>
          <w:iCs/>
          <w:sz w:val="22"/>
          <w:szCs w:val="22"/>
        </w:rPr>
        <w:t>Assiduité des familles,</w:t>
      </w:r>
    </w:p>
    <w:p w:rsidR="00E3309A" w:rsidRPr="00AF36ED" w:rsidRDefault="00E3309A" w:rsidP="00E3309A">
      <w:pPr>
        <w:pStyle w:val="Paragraphedeliste"/>
        <w:numPr>
          <w:ilvl w:val="0"/>
          <w:numId w:val="35"/>
        </w:num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0" w:firstLine="0"/>
        <w:rPr>
          <w:rFonts w:ascii="Helvetica-Oblique" w:hAnsi="Helvetica-Oblique" w:cs="Helvetica-Oblique"/>
          <w:i/>
          <w:iCs/>
          <w:sz w:val="22"/>
          <w:szCs w:val="22"/>
        </w:rPr>
      </w:pPr>
      <w:r>
        <w:rPr>
          <w:rFonts w:ascii="Helvetica-Oblique" w:hAnsi="Helvetica-Oblique" w:cs="Helvetica-Oblique"/>
          <w:i/>
          <w:iCs/>
          <w:sz w:val="22"/>
          <w:szCs w:val="22"/>
        </w:rPr>
        <w:t>Implication dans les préparations</w:t>
      </w:r>
    </w:p>
    <w:p w:rsidR="00E3309A" w:rsidRPr="00AF36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D15348"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82816" behindDoc="0" locked="0" layoutInCell="1" allowOverlap="1" wp14:anchorId="12528742" wp14:editId="031BB364">
                <wp:simplePos x="0" y="0"/>
                <wp:positionH relativeFrom="column">
                  <wp:posOffset>5553710</wp:posOffset>
                </wp:positionH>
                <wp:positionV relativeFrom="paragraph">
                  <wp:posOffset>-189230</wp:posOffset>
                </wp:positionV>
                <wp:extent cx="669290" cy="520700"/>
                <wp:effectExtent l="0" t="0" r="16510" b="12700"/>
                <wp:wrapNone/>
                <wp:docPr id="23566" name="Zone de texte 23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6" o:spid="_x0000_s1027" type="#_x0000_t202" style="position:absolute;left:0;text-align:left;margin-left:437.3pt;margin-top:-14.9pt;width:52.7pt;height: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Bw2HnULAIAAFgEAAAOAAAAAAAAAAAAAAAAAC4C&#10;AABkcnMvZTJvRG9jLnhtbFBLAQItABQABgAIAAAAIQAd9khI4wAAAAoBAAAPAAAAAAAAAAAAAAAA&#10;AIYEAABkcnMvZG93bnJldi54bWxQSwUGAAAAAAQABADzAAAAlgUAAAAA&#10;" strokeweight="1pt">
                <v:textbox>
                  <w:txbxContent>
                    <w:p w:rsidR="00E3309A" w:rsidRDefault="00E3309A" w:rsidP="00E3309A">
                      <w:r>
                        <w:t>N° 1b</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CAFE DES PARENTS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Il a été relevé un manque de lieu sur la ville, </w:t>
      </w:r>
      <w:r w:rsidRPr="00B64243">
        <w:rPr>
          <w:rFonts w:ascii="Helvetica-Bold" w:hAnsi="Helvetica-Bold" w:cs="Helvetica-Bold"/>
          <w:bCs/>
        </w:rPr>
        <w:t>afin que les parents puissent se rencontrer et échanger sur</w:t>
      </w:r>
      <w:r>
        <w:rPr>
          <w:rFonts w:ascii="Helvetica-Bold" w:hAnsi="Helvetica-Bold" w:cs="Helvetica-Bold"/>
          <w:bCs/>
        </w:rPr>
        <w:t xml:space="preserve"> les </w:t>
      </w:r>
      <w:r w:rsidRPr="00B64243">
        <w:rPr>
          <w:rFonts w:ascii="Helvetica-Bold" w:hAnsi="Helvetica-Bold" w:cs="Helvetica-Bold"/>
          <w:bCs/>
        </w:rPr>
        <w:t>question</w:t>
      </w:r>
      <w:r>
        <w:rPr>
          <w:rFonts w:ascii="Helvetica-Bold" w:hAnsi="Helvetica-Bold" w:cs="Helvetica-Bold"/>
          <w:bCs/>
        </w:rPr>
        <w:t>s</w:t>
      </w:r>
      <w:r w:rsidRPr="00B64243">
        <w:rPr>
          <w:rFonts w:ascii="Helvetica-Bold" w:hAnsi="Helvetica-Bold" w:cs="Helvetica-Bold"/>
          <w:bCs/>
        </w:rPr>
        <w:t xml:space="preserve"> </w:t>
      </w:r>
      <w:r>
        <w:rPr>
          <w:rFonts w:ascii="Helvetica-Bold" w:hAnsi="Helvetica-Bold" w:cs="Helvetica-Bold"/>
          <w:bCs/>
        </w:rPr>
        <w:t>d’</w:t>
      </w:r>
      <w:r w:rsidRPr="00B64243">
        <w:rPr>
          <w:rFonts w:ascii="Helvetica-Bold" w:hAnsi="Helvetica-Bold" w:cs="Helvetica-Bold"/>
          <w:bCs/>
        </w:rPr>
        <w:t>éducation vis-à-vis des enfants et ado</w:t>
      </w:r>
      <w:r>
        <w:rPr>
          <w:rFonts w:ascii="Helvetica-Bold" w:hAnsi="Helvetica-Bold" w:cs="Helvetica-Bold"/>
          <w:bCs/>
        </w:rPr>
        <w:t>lescents, avec du soutien et des conseils.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Les témoignages en ce sens font également écho à un isolement pesant face à ces questions. Les situations monoparentales fréquentes augmentent le phénomène.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Parfois, les difficultés sont perçues comme un échec, et tendent à favoriser la culpabilité.</w:t>
      </w:r>
    </w:p>
    <w:p w:rsidR="00E3309A" w:rsidRPr="00B64243"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Créer un espace/temps de parole non contrainte sur les questions d’éducation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Rompre l’isolement face à la parentalité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Apporter un soutien constructif et rassurant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rPr>
          <w:rFonts w:ascii="Helvetica-Bold" w:hAnsi="Helvetica-Bold" w:cs="Helvetica-Bold"/>
          <w:bCs/>
        </w:rPr>
      </w:pPr>
      <w:r w:rsidRPr="00CB78B2">
        <w:rPr>
          <w:rFonts w:ascii="Helvetica-Bold" w:hAnsi="Helvetica-Bold" w:cs="Helvetica-Bold"/>
          <w:bCs/>
        </w:rPr>
        <w:t>-</w:t>
      </w:r>
      <w:r>
        <w:rPr>
          <w:rFonts w:ascii="Helvetica-Bold" w:hAnsi="Helvetica-Bold" w:cs="Helvetica-Bold"/>
          <w:bCs/>
        </w:rPr>
        <w:t xml:space="preserve"> </w:t>
      </w:r>
      <w:r w:rsidRPr="00CB78B2">
        <w:rPr>
          <w:rFonts w:ascii="Helvetica-Bold" w:hAnsi="Helvetica-Bold" w:cs="Helvetica-Bold"/>
          <w:bCs/>
        </w:rPr>
        <w:t xml:space="preserve">Programmer un rendez-vous </w:t>
      </w:r>
      <w:r>
        <w:rPr>
          <w:rFonts w:ascii="Helvetica-Bold" w:hAnsi="Helvetica-Bold" w:cs="Helvetica-Bold"/>
          <w:bCs/>
        </w:rPr>
        <w:t xml:space="preserve">convivial et </w:t>
      </w:r>
      <w:r w:rsidRPr="00CB78B2">
        <w:rPr>
          <w:rFonts w:ascii="Helvetica-Bold" w:hAnsi="Helvetica-Bold" w:cs="Helvetica-Bold"/>
          <w:bCs/>
        </w:rPr>
        <w:t xml:space="preserve">régulier, avec les parents, autour de thèmes décidés avec eux, en fonction des réalités vécues à la maison. </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r w:rsidRPr="00081777">
        <w:rPr>
          <w:rFonts w:ascii="Helvetica-Bold" w:hAnsi="Helvetica-Bold" w:cs="Helvetica-Bold"/>
          <w:bCs/>
        </w:rPr>
        <w:t>L'idée est de partir des expériences et compétences de chaque parent et de les partager.</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r w:rsidRPr="00081777">
        <w:rPr>
          <w:rFonts w:ascii="Helvetica-Bold" w:hAnsi="Helvetica-Bold" w:cs="Helvetica-Bold"/>
          <w:bCs/>
        </w:rPr>
        <w:t>Un intervenant participe aux échanges av</w:t>
      </w:r>
      <w:r>
        <w:rPr>
          <w:rFonts w:ascii="Helvetica-Bold" w:hAnsi="Helvetica-Bold" w:cs="Helvetica-Bold"/>
          <w:bCs/>
        </w:rPr>
        <w:t xml:space="preserve">ec les parents. Cet intervenant, associé </w:t>
      </w:r>
      <w:r w:rsidRPr="00CB78B2">
        <w:rPr>
          <w:rFonts w:ascii="Helvetica-Bold" w:hAnsi="Helvetica-Bold" w:cs="Helvetica-Bold"/>
          <w:bCs/>
        </w:rPr>
        <w:t>à la démarche d’échanges et de recherche collective de solutions</w:t>
      </w:r>
      <w:r>
        <w:rPr>
          <w:rFonts w:ascii="Helvetica-Bold" w:hAnsi="Helvetica-Bold" w:cs="Helvetica-Bold"/>
          <w:bCs/>
        </w:rPr>
        <w:t xml:space="preserve"> </w:t>
      </w:r>
      <w:r w:rsidRPr="00081777">
        <w:rPr>
          <w:rFonts w:ascii="Helvetica-Bold" w:hAnsi="Helvetica-Bold" w:cs="Helvetica-Bold"/>
          <w:bCs/>
        </w:rPr>
        <w:t>est invité en</w:t>
      </w:r>
      <w:r>
        <w:rPr>
          <w:rFonts w:ascii="Helvetica-Bold" w:hAnsi="Helvetica-Bold" w:cs="Helvetica-Bold"/>
          <w:bCs/>
        </w:rPr>
        <w:t xml:space="preserve"> </w:t>
      </w:r>
      <w:r w:rsidRPr="00081777">
        <w:rPr>
          <w:rFonts w:ascii="Helvetica-Bold" w:hAnsi="Helvetica-Bold" w:cs="Helvetica-Bold"/>
          <w:bCs/>
        </w:rPr>
        <w:t>fonction des sujets abordés (l'enfant et le jeu, l'autorité, la santé du nourrisson, créer des liens</w:t>
      </w:r>
      <w:r>
        <w:rPr>
          <w:rFonts w:ascii="Helvetica-Bold" w:hAnsi="Helvetica-Bold" w:cs="Helvetica-Bold"/>
          <w:bCs/>
        </w:rPr>
        <w:t xml:space="preserve"> </w:t>
      </w:r>
      <w:r w:rsidRPr="00081777">
        <w:rPr>
          <w:rFonts w:ascii="Helvetica-Bold" w:hAnsi="Helvetica-Bold" w:cs="Helvetica-Bold"/>
          <w:bCs/>
        </w:rPr>
        <w:t>de confiance avec son ado, etc</w:t>
      </w:r>
      <w:proofErr w:type="gramStart"/>
      <w:r w:rsidRPr="00081777">
        <w:rPr>
          <w:rFonts w:ascii="Helvetica-Bold" w:hAnsi="Helvetica-Bold" w:cs="Helvetica-Bold"/>
          <w:bCs/>
        </w:rPr>
        <w:t>. )</w:t>
      </w:r>
      <w:proofErr w:type="gramEnd"/>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r w:rsidRPr="00081777">
        <w:rPr>
          <w:rFonts w:ascii="Helvetica-Bold" w:hAnsi="Helvetica-Bold" w:cs="Helvetica-Bold"/>
          <w:bCs/>
        </w:rPr>
        <w:t>L'ensemble de l'action est relayé localement par la PMI qui est en contact quotidien avec les</w:t>
      </w:r>
      <w:r>
        <w:rPr>
          <w:rFonts w:ascii="Helvetica-Bold" w:hAnsi="Helvetica-Bold" w:cs="Helvetica-Bold"/>
          <w:bCs/>
        </w:rPr>
        <w:t xml:space="preserve"> </w:t>
      </w:r>
      <w:r w:rsidRPr="00081777">
        <w:rPr>
          <w:rFonts w:ascii="Helvetica-Bold" w:hAnsi="Helvetica-Bold" w:cs="Helvetica-Bold"/>
          <w:bCs/>
        </w:rPr>
        <w:t>parents, informe de la démarche, du lieu et des horaires.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p>
    <w:p w:rsidR="00E3309A" w:rsidRPr="00401AC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r>
        <w:rPr>
          <w:rFonts w:ascii="Helvetica-Bold" w:hAnsi="Helvetica-Bold" w:cs="Helvetica-Bold"/>
          <w:bCs/>
        </w:rPr>
        <w:t>L’engagement dans la confidentialité des situations vécues, ainsi que les conditions mises en œuvre pour l’accueil seront déterminantes, et sont des vecteurs incontournables de la participation.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 xml:space="preserve">- Assiduité,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 Taux de fréquentation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 Qualité des échanges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lastRenderedPageBreak/>
        <w:t>- Implication des parents dans l’organisation</w:t>
      </w:r>
    </w:p>
    <w:p w:rsidR="00E3309A" w:rsidRDefault="00E3309A" w:rsidP="00E3309A"/>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mc:AlternateContent>
          <mc:Choice Requires="wps">
            <w:drawing>
              <wp:anchor distT="0" distB="0" distL="114300" distR="114300" simplePos="0" relativeHeight="251683840" behindDoc="0" locked="0" layoutInCell="1" allowOverlap="1" wp14:anchorId="11C61446" wp14:editId="770471D5">
                <wp:simplePos x="0" y="0"/>
                <wp:positionH relativeFrom="column">
                  <wp:posOffset>5553710</wp:posOffset>
                </wp:positionH>
                <wp:positionV relativeFrom="paragraph">
                  <wp:posOffset>-189230</wp:posOffset>
                </wp:positionV>
                <wp:extent cx="669290" cy="520700"/>
                <wp:effectExtent l="0" t="0" r="16510" b="12700"/>
                <wp:wrapNone/>
                <wp:docPr id="23565" name="Zone de texte 23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5" o:spid="_x0000_s1028" type="#_x0000_t202" style="position:absolute;left:0;text-align:left;margin-left:437.3pt;margin-top:-14.9pt;width:52.7pt;height: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C/sTuELAIAAFgEAAAOAAAAAAAAAAAAAAAAAC4C&#10;AABkcnMvZTJvRG9jLnhtbFBLAQItABQABgAIAAAAIQAd9khI4wAAAAoBAAAPAAAAAAAAAAAAAAAA&#10;AIYEAABkcnMvZG93bnJldi54bWxQSwUGAAAAAAQABADzAAAAlgUAAAAA&#10;" strokeweight="1pt">
                <v:textbox>
                  <w:txbxContent>
                    <w:p w:rsidR="00E3309A" w:rsidRDefault="00E3309A" w:rsidP="00E3309A">
                      <w:r>
                        <w:t>N° 1c</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VACANCES DES FAMILLES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37471B"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7471B">
        <w:rPr>
          <w:rFonts w:ascii="Helvetica-Bold" w:hAnsi="Helvetica-Bold" w:cs="Helvetica-Bold"/>
          <w:bCs/>
        </w:rPr>
        <w:t>Les départs en vacances sont toujours problématiques pour les familles les plus fragiles. La précarité financière est extrêmement limitative, et s’accompagne souvent de difficultés d’organisation, d’anticipation, de projection. On « gère » le quotidien, et le lendemain en est repoussé d’autant.</w:t>
      </w:r>
    </w:p>
    <w:p w:rsidR="00E3309A" w:rsidRPr="0037471B"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7471B">
        <w:rPr>
          <w:rFonts w:ascii="Helvetica-Bold" w:hAnsi="Helvetica-Bold" w:cs="Helvetica-Bold"/>
          <w:bCs/>
        </w:rPr>
        <w:t xml:space="preserve">C’est sur ces bases que des familles Bonneuilloises ne partent pas en vacances, bien que la ville propose une offre facilitante en </w:t>
      </w:r>
      <w:proofErr w:type="gramStart"/>
      <w:r w:rsidRPr="0037471B">
        <w:rPr>
          <w:rFonts w:ascii="Helvetica-Bold" w:hAnsi="Helvetica-Bold" w:cs="Helvetica-Bold"/>
          <w:bCs/>
        </w:rPr>
        <w:t>terme</w:t>
      </w:r>
      <w:proofErr w:type="gramEnd"/>
      <w:r w:rsidRPr="0037471B">
        <w:rPr>
          <w:rFonts w:ascii="Helvetica-Bold" w:hAnsi="Helvetica-Bold" w:cs="Helvetica-Bold"/>
          <w:bCs/>
        </w:rPr>
        <w:t xml:space="preserve"> de tarif et d’organisation sur place.</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7471B">
        <w:rPr>
          <w:rFonts w:ascii="Helvetica-Bold" w:hAnsi="Helvetica-Bold" w:cs="Helvetica-Bold"/>
          <w:bCs/>
        </w:rPr>
        <w:t xml:space="preserve">Néanmoins les familles identifiées par la MJC nécessiteraient un accompagnement en amont, pour une plus grande anticipation économique, mais aussi pour </w:t>
      </w:r>
      <w:r>
        <w:rPr>
          <w:rFonts w:ascii="Helvetica-Bold" w:hAnsi="Helvetica-Bold" w:cs="Helvetica-Bold"/>
          <w:bCs/>
        </w:rPr>
        <w:t xml:space="preserve">composer un budget, </w:t>
      </w:r>
      <w:r w:rsidRPr="0037471B">
        <w:rPr>
          <w:rFonts w:ascii="Helvetica-Bold" w:hAnsi="Helvetica-Bold" w:cs="Helvetica-Bold"/>
          <w:bCs/>
        </w:rPr>
        <w:t>gérer les aspects matériels d’organisation, s’ouvrir au champ des possibles quant aux destinations, aux modes d’hébergement, etc. Elles demandent également pour certaines, d’être accompagnées s</w:t>
      </w:r>
      <w:r>
        <w:rPr>
          <w:rFonts w:ascii="Helvetica-Bold" w:hAnsi="Helvetica-Bold" w:cs="Helvetica-Bold"/>
          <w:bCs/>
        </w:rPr>
        <w:t>ur ces temps de loisirs familiaux</w:t>
      </w:r>
      <w:r w:rsidRPr="0037471B">
        <w:rPr>
          <w:rFonts w:ascii="Helvetica-Bold" w:hAnsi="Helvetica-Bold" w:cs="Helvetica-Bold"/>
          <w:bCs/>
        </w:rPr>
        <w:t>, où l’environnement différent peut perturber, où les repères ne sont plus</w:t>
      </w:r>
      <w:r>
        <w:rPr>
          <w:rFonts w:ascii="Helvetica-Bold" w:hAnsi="Helvetica-Bold" w:cs="Helvetica-Bold"/>
          <w:bCs/>
        </w:rPr>
        <w:t xml:space="preserve"> les mêmes, autant pour les parents que pour les enfants.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AE15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AE1516">
        <w:rPr>
          <w:rFonts w:ascii="Helvetica-Bold" w:hAnsi="Helvetica-Bold" w:cs="Helvetica-Bold"/>
          <w:bCs/>
        </w:rPr>
        <w:t>Renforcement des actions intergénérationnelles</w:t>
      </w:r>
    </w:p>
    <w:p w:rsidR="00E3309A" w:rsidRPr="00AE15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AE1516">
        <w:rPr>
          <w:rFonts w:ascii="Helvetica-Bold" w:hAnsi="Helvetica-Bold" w:cs="Helvetica-Bold"/>
          <w:bCs/>
        </w:rPr>
        <w:t>Accompagnement des familles vers une autonomie des temps de loisirs</w:t>
      </w:r>
    </w:p>
    <w:p w:rsidR="00E3309A" w:rsidRPr="00AE15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AE1516">
        <w:rPr>
          <w:rFonts w:ascii="Helvetica-Bold" w:hAnsi="Helvetica-Bold" w:cs="Helvetica-Bold"/>
          <w:bCs/>
        </w:rPr>
        <w:t>Lutter contre l’isolement des personnes</w:t>
      </w:r>
    </w:p>
    <w:p w:rsidR="00E3309A" w:rsidRPr="00AE15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AE1516">
        <w:rPr>
          <w:rFonts w:ascii="Helvetica-Bold" w:hAnsi="Helvetica-Bold" w:cs="Helvetica-Bold"/>
          <w:bCs/>
        </w:rPr>
        <w:t>Soutien à la parentalité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Identifier, repérer, mobiliser les familles concernées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31D47">
        <w:rPr>
          <w:rFonts w:ascii="Helvetica-Bold" w:hAnsi="Helvetica-Bold" w:cs="Helvetica-Bold"/>
          <w:bCs/>
        </w:rPr>
        <w:t xml:space="preserve">Accompagnement à l’élaboration d’un projet de séjour </w:t>
      </w:r>
      <w:r>
        <w:rPr>
          <w:rFonts w:ascii="Helvetica-Bold" w:hAnsi="Helvetica-Bold" w:cs="Helvetica-Bold"/>
          <w:bCs/>
        </w:rPr>
        <w:t xml:space="preserve">collectif </w:t>
      </w:r>
      <w:r w:rsidRPr="00431D47">
        <w:rPr>
          <w:rFonts w:ascii="Helvetica-Bold" w:hAnsi="Helvetica-Bold" w:cs="Helvetica-Bold"/>
          <w:bCs/>
        </w:rPr>
        <w:t>avec les familles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Accompagnement vers, à terme, des départs autonome</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A partir de</w:t>
      </w:r>
      <w:r w:rsidRPr="00CE1791">
        <w:rPr>
          <w:rFonts w:ascii="Helvetica-Bold" w:hAnsi="Helvetica-Bold" w:cs="Helvetica-Bold"/>
          <w:bCs/>
        </w:rPr>
        <w:t xml:space="preserve"> réunion</w:t>
      </w:r>
      <w:r>
        <w:rPr>
          <w:rFonts w:ascii="Helvetica-Bold" w:hAnsi="Helvetica-Bold" w:cs="Helvetica-Bold"/>
          <w:bCs/>
        </w:rPr>
        <w:t>s</w:t>
      </w:r>
      <w:r w:rsidRPr="00CE1791">
        <w:rPr>
          <w:rFonts w:ascii="Helvetica-Bold" w:hAnsi="Helvetica-Bold" w:cs="Helvetica-Bold"/>
          <w:bCs/>
        </w:rPr>
        <w:t xml:space="preserve"> mensuelle</w:t>
      </w:r>
      <w:r>
        <w:rPr>
          <w:rFonts w:ascii="Helvetica-Bold" w:hAnsi="Helvetica-Bold" w:cs="Helvetica-Bold"/>
          <w:bCs/>
        </w:rPr>
        <w:t>s,</w:t>
      </w:r>
      <w:r w:rsidRPr="00CE1791">
        <w:rPr>
          <w:rFonts w:ascii="Helvetica-Bold" w:hAnsi="Helvetica-Bold" w:cs="Helvetica-Bold"/>
          <w:bCs/>
        </w:rPr>
        <w:t xml:space="preserve"> se familiariser avec le</w:t>
      </w:r>
      <w:r>
        <w:rPr>
          <w:rFonts w:ascii="Helvetica-Bold" w:hAnsi="Helvetica-Bold" w:cs="Helvetica-Bold"/>
          <w:bCs/>
        </w:rPr>
        <w:t xml:space="preserve"> </w:t>
      </w:r>
      <w:r w:rsidRPr="00CE1791">
        <w:rPr>
          <w:rFonts w:ascii="Helvetica-Bold" w:hAnsi="Helvetica-Bold" w:cs="Helvetica-Bold"/>
          <w:bCs/>
        </w:rPr>
        <w:t>montage du projet : recherche de lieu, recherche sur le patrimoine local, sur la culture. Le</w:t>
      </w:r>
      <w:r>
        <w:rPr>
          <w:rFonts w:ascii="Helvetica-Bold" w:hAnsi="Helvetica-Bold" w:cs="Helvetica-Bold"/>
          <w:bCs/>
        </w:rPr>
        <w:t xml:space="preserve"> </w:t>
      </w:r>
      <w:r w:rsidRPr="00CE1791">
        <w:rPr>
          <w:rFonts w:ascii="Helvetica-Bold" w:hAnsi="Helvetica-Bold" w:cs="Helvetica-Bold"/>
          <w:bCs/>
        </w:rPr>
        <w:t>montage financier du projet est aussi abordé : subventions, autofinancement, transport,</w:t>
      </w:r>
      <w:r>
        <w:rPr>
          <w:rFonts w:ascii="Helvetica-Bold" w:hAnsi="Helvetica-Bold" w:cs="Helvetica-Bold"/>
          <w:bCs/>
        </w:rPr>
        <w:t xml:space="preserve"> </w:t>
      </w:r>
      <w:r w:rsidRPr="00CE1791">
        <w:rPr>
          <w:rFonts w:ascii="Helvetica-Bold" w:hAnsi="Helvetica-Bold" w:cs="Helvetica-Bold"/>
          <w:bCs/>
        </w:rPr>
        <w:t>hébergement, loisirs.</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E1791">
        <w:rPr>
          <w:rFonts w:ascii="Helvetica-Bold" w:hAnsi="Helvetica-Bold" w:cs="Helvetica-Bold"/>
          <w:bCs/>
        </w:rPr>
        <w:t>Les réunions permettent aux uns et aux autres de mieux se connaître, les enfants deviennent</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E1791">
        <w:rPr>
          <w:rFonts w:ascii="Helvetica-Bold" w:hAnsi="Helvetica-Bold" w:cs="Helvetica-Bold"/>
          <w:bCs/>
        </w:rPr>
        <w:t>amis</w:t>
      </w:r>
      <w:proofErr w:type="gramEnd"/>
      <w:r>
        <w:rPr>
          <w:rFonts w:ascii="Helvetica-Bold" w:hAnsi="Helvetica-Bold" w:cs="Helvetica-Bold"/>
          <w:bCs/>
        </w:rPr>
        <w:t>. Du</w:t>
      </w:r>
      <w:r w:rsidRPr="00CE1791">
        <w:rPr>
          <w:rFonts w:ascii="Helvetica-Bold" w:hAnsi="Helvetica-Bold" w:cs="Helvetica-Bold"/>
          <w:bCs/>
        </w:rPr>
        <w:t xml:space="preserve"> lien </w:t>
      </w:r>
      <w:r>
        <w:rPr>
          <w:rFonts w:ascii="Helvetica-Bold" w:hAnsi="Helvetica-Bold" w:cs="Helvetica-Bold"/>
          <w:bCs/>
        </w:rPr>
        <w:t>se tisse</w:t>
      </w:r>
      <w:r w:rsidRPr="00CE1791">
        <w:rPr>
          <w:rFonts w:ascii="Helvetica-Bold" w:hAnsi="Helvetica-Bold" w:cs="Helvetica-Bold"/>
          <w:bCs/>
        </w:rPr>
        <w:t xml:space="preserve"> avant même le départ.</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E1791">
        <w:rPr>
          <w:rFonts w:ascii="Helvetica-Bold" w:hAnsi="Helvetica-Bold" w:cs="Helvetica-Bold"/>
          <w:bCs/>
        </w:rPr>
        <w:t>Une action de solidarité est envisagée pour les différents motifs : mise en place d’action pour</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E1791">
        <w:rPr>
          <w:rFonts w:ascii="Helvetica-Bold" w:hAnsi="Helvetica-Bold" w:cs="Helvetica-Bold"/>
          <w:bCs/>
        </w:rPr>
        <w:t>l’autofinancement</w:t>
      </w:r>
      <w:proofErr w:type="gramEnd"/>
      <w:r w:rsidRPr="00CE1791">
        <w:rPr>
          <w:rFonts w:ascii="Helvetica-Bold" w:hAnsi="Helvetica-Bold" w:cs="Helvetica-Bold"/>
          <w:bCs/>
        </w:rPr>
        <w:t>, préparation d’un repas payant lors d’une soirée, don pour le vide grenier,</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E1791">
        <w:rPr>
          <w:rFonts w:ascii="Helvetica-Bold" w:hAnsi="Helvetica-Bold" w:cs="Helvetica-Bold"/>
          <w:bCs/>
        </w:rPr>
        <w:t>vente</w:t>
      </w:r>
      <w:proofErr w:type="gramEnd"/>
      <w:r w:rsidRPr="00CE1791">
        <w:rPr>
          <w:rFonts w:ascii="Helvetica-Bold" w:hAnsi="Helvetica-Bold" w:cs="Helvetica-Bold"/>
          <w:bCs/>
        </w:rPr>
        <w:t xml:space="preserve"> des plats confectionnés par les familles</w:t>
      </w:r>
      <w:r>
        <w:rPr>
          <w:rFonts w:ascii="Helvetica-Bold" w:hAnsi="Helvetica-Bold" w:cs="Helvetica-Bold"/>
          <w:bCs/>
        </w:rPr>
        <w:t xml:space="preserve">. </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E1791">
        <w:rPr>
          <w:rFonts w:ascii="Helvetica-Bold" w:hAnsi="Helvetica-Bold" w:cs="Helvetica-Bold"/>
          <w:bCs/>
        </w:rPr>
        <w:t>Les objectifs sont atteints quand les vacances sont réussies, que les familles sont heureuses</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E1791">
        <w:rPr>
          <w:rFonts w:ascii="Helvetica-Bold" w:hAnsi="Helvetica-Bold" w:cs="Helvetica-Bold"/>
          <w:bCs/>
        </w:rPr>
        <w:t>pendant</w:t>
      </w:r>
      <w:proofErr w:type="gramEnd"/>
      <w:r w:rsidRPr="00CE1791">
        <w:rPr>
          <w:rFonts w:ascii="Helvetica-Bold" w:hAnsi="Helvetica-Bold" w:cs="Helvetica-Bold"/>
          <w:bCs/>
        </w:rPr>
        <w:t xml:space="preserve"> leur séjour et qu’elles en parlent.</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E1791">
        <w:rPr>
          <w:rFonts w:ascii="Helvetica-Bold" w:hAnsi="Helvetica-Bold" w:cs="Helvetica-Bold"/>
          <w:bCs/>
        </w:rPr>
        <w:t>Deux types de départs sont organisés : départ collectif avec un accompagnateur qui a préparé</w:t>
      </w:r>
    </w:p>
    <w:p w:rsidR="00E3309A" w:rsidRPr="00CE179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E1791">
        <w:rPr>
          <w:rFonts w:ascii="Helvetica-Bold" w:hAnsi="Helvetica-Bold" w:cs="Helvetica-Bold"/>
          <w:bCs/>
        </w:rPr>
        <w:t>le</w:t>
      </w:r>
      <w:proofErr w:type="gramEnd"/>
      <w:r w:rsidRPr="00CE1791">
        <w:rPr>
          <w:rFonts w:ascii="Helvetica-Bold" w:hAnsi="Helvetica-Bold" w:cs="Helvetica-Bold"/>
          <w:bCs/>
        </w:rPr>
        <w:t xml:space="preserve"> projet avec les personnes, départ individuel.</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CE1791">
        <w:rPr>
          <w:rFonts w:ascii="Helvetica-Bold" w:hAnsi="Helvetica-Bold" w:cs="Helvetica-Bold"/>
          <w:bCs/>
        </w:rPr>
        <w:lastRenderedPageBreak/>
        <w:t>Des questions sont abordées : comment préparer la valise, les vêtements qu’il faut apporter</w:t>
      </w:r>
      <w:r>
        <w:rPr>
          <w:rFonts w:ascii="Helvetica-Bold" w:hAnsi="Helvetica-Bold" w:cs="Helvetica-Bold"/>
          <w:bCs/>
        </w:rPr>
        <w:t xml:space="preserve"> </w:t>
      </w:r>
      <w:r w:rsidRPr="00CE1791">
        <w:rPr>
          <w:rFonts w:ascii="Helvetica-Bold" w:hAnsi="Helvetica-Bold" w:cs="Helvetica-Bold"/>
          <w:bCs/>
        </w:rPr>
        <w:t>selon le climat de la région</w:t>
      </w:r>
      <w:r>
        <w:rPr>
          <w:rFonts w:ascii="Helvetica-Bold" w:hAnsi="Helvetica-Bold" w:cs="Helvetica-Bold"/>
          <w:bCs/>
        </w:rPr>
        <w:t>, comment sont les gens, …</w:t>
      </w: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Participation des familles, Satisfaction des familles, Evolution vers une autonomie</w:t>
      </w:r>
    </w:p>
    <w:p w:rsidR="00E3309A" w:rsidRDefault="00E3309A" w:rsidP="00E3309A">
      <w: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84864" behindDoc="0" locked="0" layoutInCell="1" allowOverlap="1" wp14:anchorId="3168B525" wp14:editId="18FA1E45">
                <wp:simplePos x="0" y="0"/>
                <wp:positionH relativeFrom="column">
                  <wp:posOffset>5553710</wp:posOffset>
                </wp:positionH>
                <wp:positionV relativeFrom="paragraph">
                  <wp:posOffset>-189230</wp:posOffset>
                </wp:positionV>
                <wp:extent cx="669290" cy="520700"/>
                <wp:effectExtent l="0" t="0" r="16510" b="12700"/>
                <wp:wrapNone/>
                <wp:docPr id="23564" name="Zone de texte 23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4" o:spid="_x0000_s1029" type="#_x0000_t202" style="position:absolute;left:0;text-align:left;margin-left:437.3pt;margin-top:-14.9pt;width:52.7pt;height: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" strokeweight="1pt">
                <v:textbox>
                  <w:txbxContent>
                    <w:p w:rsidR="00E3309A" w:rsidRDefault="00E3309A" w:rsidP="00E3309A">
                      <w:r>
                        <w:t>N° 1d</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ACCUEIL PARENTS ENFANTS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Le besoin de ne pas se sentir seul face aux difficultés à élever les enfants. La nécessité</w:t>
      </w:r>
      <w:r>
        <w:rPr>
          <w:rFonts w:ascii="Helvetica-Bold" w:hAnsi="Helvetica-Bold" w:cs="Helvetica-Bold"/>
          <w:bCs/>
        </w:rPr>
        <w:t xml:space="preserve"> </w:t>
      </w:r>
      <w:r w:rsidRPr="00081777">
        <w:rPr>
          <w:rFonts w:ascii="Helvetica-Bold" w:hAnsi="Helvetica-Bold" w:cs="Helvetica-Bold"/>
          <w:bCs/>
        </w:rPr>
        <w:t>d'échanger avec d'autres parents, mais aussi des professionnels pour réfléchir et</w:t>
      </w:r>
      <w:r>
        <w:rPr>
          <w:rFonts w:ascii="Helvetica-Bold" w:hAnsi="Helvetica-Bold" w:cs="Helvetica-Bold"/>
          <w:bCs/>
        </w:rPr>
        <w:t xml:space="preserve"> </w:t>
      </w:r>
      <w:r w:rsidRPr="00081777">
        <w:rPr>
          <w:rFonts w:ascii="Helvetica-Bold" w:hAnsi="Helvetica-Bold" w:cs="Helvetica-Bold"/>
          <w:bCs/>
        </w:rPr>
        <w:t>s'entraider.</w:t>
      </w: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rPr>
          <w:rFonts w:ascii="Helvetica-Bold" w:hAnsi="Helvetica-Bold" w:cs="Helvetica-Bold"/>
          <w:bCs/>
        </w:rPr>
      </w:pPr>
      <w:r w:rsidRPr="00081777">
        <w:rPr>
          <w:rFonts w:ascii="Helvetica-Bold" w:hAnsi="Helvetica-Bold" w:cs="Helvetica-Bold"/>
          <w:bCs/>
        </w:rPr>
        <w:t>-</w:t>
      </w:r>
      <w:r>
        <w:rPr>
          <w:rFonts w:ascii="Helvetica-Bold" w:hAnsi="Helvetica-Bold" w:cs="Helvetica-Bold"/>
          <w:bCs/>
        </w:rPr>
        <w:t xml:space="preserve"> </w:t>
      </w:r>
      <w:r w:rsidRPr="00081777">
        <w:rPr>
          <w:rFonts w:ascii="Helvetica-Bold" w:hAnsi="Helvetica-Bold" w:cs="Helvetica-Bold"/>
          <w:bCs/>
        </w:rPr>
        <w:t>Offrir un lieu d'accueil aux parents avec leurs enfants pour se rencontrer, échanger</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 </w:t>
      </w:r>
      <w:r w:rsidRPr="00081777">
        <w:rPr>
          <w:rFonts w:ascii="Helvetica-Bold" w:hAnsi="Helvetica-Bold" w:cs="Helvetica-Bold"/>
          <w:bCs/>
        </w:rPr>
        <w:t>Soutenir la fonction parentale en partageant des questions liées à l'éducation, à la vie</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081777">
        <w:rPr>
          <w:rFonts w:ascii="Helvetica-Bold" w:hAnsi="Helvetica-Bold" w:cs="Helvetica-Bold"/>
          <w:bCs/>
        </w:rPr>
        <w:t>quotidienne</w:t>
      </w:r>
      <w:proofErr w:type="gramEnd"/>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rPr>
          <w:rFonts w:ascii="Helvetica-Bold" w:hAnsi="Helvetica-Bold" w:cs="Helvetica-Bold"/>
          <w:bCs/>
        </w:rPr>
      </w:pPr>
      <w:r w:rsidRPr="00081777">
        <w:rPr>
          <w:rFonts w:ascii="Helvetica-Bold" w:hAnsi="Helvetica-Bold" w:cs="Helvetica-Bold"/>
          <w:bCs/>
        </w:rPr>
        <w:t>-</w:t>
      </w:r>
      <w:r>
        <w:rPr>
          <w:rFonts w:ascii="Helvetica-Bold" w:hAnsi="Helvetica-Bold" w:cs="Helvetica-Bold"/>
          <w:bCs/>
        </w:rPr>
        <w:t xml:space="preserve"> </w:t>
      </w:r>
      <w:r w:rsidRPr="00081777">
        <w:rPr>
          <w:rFonts w:ascii="Helvetica-Bold" w:hAnsi="Helvetica-Bold" w:cs="Helvetica-Bold"/>
          <w:bCs/>
        </w:rPr>
        <w:t>Lutter contre l'isolement des mères de familles en offrant des temps de rencontre, plaisants</w:t>
      </w:r>
      <w:r>
        <w:rPr>
          <w:rFonts w:ascii="Helvetica-Bold" w:hAnsi="Helvetica-Bold" w:cs="Helvetica-Bold"/>
          <w:bCs/>
        </w:rPr>
        <w:t xml:space="preserve"> </w:t>
      </w:r>
      <w:r w:rsidRPr="00081777">
        <w:rPr>
          <w:rFonts w:ascii="Helvetica-Bold" w:hAnsi="Helvetica-Bold" w:cs="Helvetica-Bold"/>
          <w:bCs/>
        </w:rPr>
        <w:t>et conviviaux</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 </w:t>
      </w:r>
      <w:r w:rsidRPr="00081777">
        <w:rPr>
          <w:rFonts w:ascii="Helvetica-Bold" w:hAnsi="Helvetica-Bold" w:cs="Helvetica-Bold"/>
          <w:bCs/>
        </w:rPr>
        <w:t>Partager des savoir-faire, des connaissances et valoriser les compétences des parents.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Tous les vendredis matins entre 8h45 et 11h30 pour les parents avec leurs enfants âgés de 0 à 3 ans pour se retrouver et échanger.</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Cet accueil est un espace libre sans condition d'inscription et anonyme, il est à la disposition</w:t>
      </w:r>
      <w:r>
        <w:rPr>
          <w:rFonts w:ascii="Helvetica-Bold" w:hAnsi="Helvetica-Bold" w:cs="Helvetica-Bold"/>
          <w:bCs/>
        </w:rPr>
        <w:t xml:space="preserve"> </w:t>
      </w:r>
      <w:r w:rsidRPr="00081777">
        <w:rPr>
          <w:rFonts w:ascii="Helvetica-Bold" w:hAnsi="Helvetica-Bold" w:cs="Helvetica-Bold"/>
          <w:bCs/>
        </w:rPr>
        <w:t>des habitants du quartier. Les horaires correspondent aux heures de début et de fin de</w:t>
      </w:r>
      <w:r>
        <w:rPr>
          <w:rFonts w:ascii="Helvetica-Bold" w:hAnsi="Helvetica-Bold" w:cs="Helvetica-Bold"/>
          <w:bCs/>
        </w:rPr>
        <w:t xml:space="preserve"> </w:t>
      </w:r>
      <w:r w:rsidRPr="00081777">
        <w:rPr>
          <w:rFonts w:ascii="Helvetica-Bold" w:hAnsi="Helvetica-Bold" w:cs="Helvetica-Bold"/>
          <w:bCs/>
        </w:rPr>
        <w:t>matinée d'école pour que les parents puissent y déposer les aînés et prendre du temps avec</w:t>
      </w:r>
      <w:r>
        <w:rPr>
          <w:rFonts w:ascii="Helvetica-Bold" w:hAnsi="Helvetica-Bold" w:cs="Helvetica-Bold"/>
          <w:bCs/>
        </w:rPr>
        <w:t xml:space="preserve"> </w:t>
      </w:r>
      <w:r w:rsidRPr="00081777">
        <w:rPr>
          <w:rFonts w:ascii="Helvetica-Bold" w:hAnsi="Helvetica-Bold" w:cs="Helvetica-Bold"/>
          <w:bCs/>
        </w:rPr>
        <w:t>leurs tout-petits.</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Cet accueil est </w:t>
      </w:r>
      <w:r w:rsidRPr="00081777">
        <w:rPr>
          <w:rFonts w:ascii="Helvetica-Bold" w:hAnsi="Helvetica-Bold" w:cs="Helvetica-Bold"/>
          <w:bCs/>
        </w:rPr>
        <w:t>un lieu solidaire qui favorise l'entraide, libère la parole et permet de se</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081777">
        <w:rPr>
          <w:rFonts w:ascii="Helvetica-Bold" w:hAnsi="Helvetica-Bold" w:cs="Helvetica-Bold"/>
          <w:bCs/>
        </w:rPr>
        <w:t>sentir</w:t>
      </w:r>
      <w:proofErr w:type="gramEnd"/>
      <w:r w:rsidRPr="00081777">
        <w:rPr>
          <w:rFonts w:ascii="Helvetica-Bold" w:hAnsi="Helvetica-Bold" w:cs="Helvetica-Bold"/>
          <w:bCs/>
        </w:rPr>
        <w:t xml:space="preserve"> soutenu et écouté dans ses difficultés quotidiennes.</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Il</w:t>
      </w:r>
      <w:r w:rsidRPr="00081777">
        <w:rPr>
          <w:rFonts w:ascii="Helvetica-Bold" w:hAnsi="Helvetica-Bold" w:cs="Helvetica-Bold"/>
          <w:bCs/>
        </w:rPr>
        <w:t xml:space="preserve"> est aménagé de la façon suivante: un espace avec tapis et coussins pour</w:t>
      </w:r>
      <w:r>
        <w:rPr>
          <w:rFonts w:ascii="Helvetica-Bold" w:hAnsi="Helvetica-Bold" w:cs="Helvetica-Bold"/>
          <w:bCs/>
        </w:rPr>
        <w:t xml:space="preserve"> </w:t>
      </w:r>
      <w:r w:rsidRPr="00081777">
        <w:rPr>
          <w:rFonts w:ascii="Helvetica-Bold" w:hAnsi="Helvetica-Bold" w:cs="Helvetica-Bold"/>
          <w:bCs/>
        </w:rPr>
        <w:t>la lecture ou pour se détendre, un espace jeux de constructions, voitures, dinette..., un lieu</w:t>
      </w:r>
      <w:r>
        <w:rPr>
          <w:rFonts w:ascii="Helvetica-Bold" w:hAnsi="Helvetica-Bold" w:cs="Helvetica-Bold"/>
          <w:bCs/>
        </w:rPr>
        <w:t xml:space="preserve"> </w:t>
      </w:r>
      <w:r w:rsidRPr="00081777">
        <w:rPr>
          <w:rFonts w:ascii="Helvetica-Bold" w:hAnsi="Helvetica-Bold" w:cs="Helvetica-Bold"/>
          <w:bCs/>
        </w:rPr>
        <w:t>pour changer son bébé, un coin parents pour s'asseoir, boire un café et discuter. Pendant le</w:t>
      </w:r>
      <w:r>
        <w:rPr>
          <w:rFonts w:ascii="Helvetica-Bold" w:hAnsi="Helvetica-Bold" w:cs="Helvetica-Bold"/>
          <w:bCs/>
        </w:rPr>
        <w:t xml:space="preserve"> </w:t>
      </w:r>
      <w:r w:rsidRPr="00081777">
        <w:rPr>
          <w:rFonts w:ascii="Helvetica-Bold" w:hAnsi="Helvetica-Bold" w:cs="Helvetica-Bold"/>
          <w:bCs/>
        </w:rPr>
        <w:t xml:space="preserve">déroulement de l'accueil, les mères expriment leurs souhaits sur les activités que </w:t>
      </w:r>
      <w:r>
        <w:rPr>
          <w:rFonts w:ascii="Helvetica-Bold" w:hAnsi="Helvetica-Bold" w:cs="Helvetica-Bold"/>
          <w:bCs/>
        </w:rPr>
        <w:t>la MJC peut</w:t>
      </w:r>
      <w:r w:rsidRPr="00081777">
        <w:rPr>
          <w:rFonts w:ascii="Helvetica-Bold" w:hAnsi="Helvetica-Bold" w:cs="Helvetica-Bold"/>
          <w:bCs/>
        </w:rPr>
        <w:t xml:space="preserve"> proposer aux enfants et certaines proposent elles-mêmes des animations.</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Des animations d'éveil comme de la peinture, du modelage, des constructions sont proposées</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081777">
        <w:rPr>
          <w:rFonts w:ascii="Helvetica-Bold" w:hAnsi="Helvetica-Bold" w:cs="Helvetica-Bold"/>
          <w:bCs/>
        </w:rPr>
        <w:t>mais</w:t>
      </w:r>
      <w:proofErr w:type="gramEnd"/>
      <w:r w:rsidRPr="00081777">
        <w:rPr>
          <w:rFonts w:ascii="Helvetica-Bold" w:hAnsi="Helvetica-Bold" w:cs="Helvetica-Bold"/>
          <w:bCs/>
        </w:rPr>
        <w:t xml:space="preserve"> également des moments de comptines, de contes, de lecture.</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C'est donc l'occasion pour ces mamans de partager et de découvrir un moment d'activité, de</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081777">
        <w:rPr>
          <w:rFonts w:ascii="Helvetica-Bold" w:hAnsi="Helvetica-Bold" w:cs="Helvetica-Bold"/>
          <w:bCs/>
        </w:rPr>
        <w:t>partager</w:t>
      </w:r>
      <w:proofErr w:type="gramEnd"/>
      <w:r w:rsidRPr="00081777">
        <w:rPr>
          <w:rFonts w:ascii="Helvetica-Bold" w:hAnsi="Helvetica-Bold" w:cs="Helvetica-Bold"/>
          <w:bCs/>
        </w:rPr>
        <w:t xml:space="preserve"> avec leurs enfants un moment de bonheur.</w:t>
      </w:r>
    </w:p>
    <w:p w:rsidR="00E3309A" w:rsidRPr="0008177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081777">
        <w:rPr>
          <w:rFonts w:ascii="Helvetica-Bold" w:hAnsi="Helvetica-Bold" w:cs="Helvetica-Bold"/>
          <w:bCs/>
        </w:rPr>
        <w:t>Elles peuvent également prendre part à la vie de l’association, s’informer de l’actualité locale.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i/>
        </w:rPr>
      </w:pPr>
      <w:r w:rsidRPr="00296184">
        <w:rPr>
          <w:rFonts w:ascii="Helvetica-Bold" w:hAnsi="Helvetica-Bold" w:cs="Helvetica-Bold"/>
          <w:bCs/>
          <w:i/>
        </w:rPr>
        <w:t xml:space="preserve">Taux de fréquentation,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i/>
        </w:rPr>
      </w:pPr>
      <w:r>
        <w:rPr>
          <w:rFonts w:ascii="Helvetica-Bold" w:hAnsi="Helvetica-Bold" w:cs="Helvetica-Bold"/>
          <w:bCs/>
          <w:i/>
        </w:rPr>
        <w:t>R</w:t>
      </w:r>
      <w:r w:rsidRPr="00296184">
        <w:rPr>
          <w:rFonts w:ascii="Helvetica-Bold" w:hAnsi="Helvetica-Bold" w:cs="Helvetica-Bold"/>
          <w:bCs/>
          <w:i/>
        </w:rPr>
        <w:t xml:space="preserve">etours exprimés par les parents, </w:t>
      </w:r>
    </w:p>
    <w:p w:rsidR="00E3309A" w:rsidRPr="0029618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i/>
        </w:rPr>
      </w:pPr>
      <w:r>
        <w:rPr>
          <w:rFonts w:ascii="Helvetica-Bold" w:hAnsi="Helvetica-Bold" w:cs="Helvetica-Bold"/>
          <w:bCs/>
          <w:i/>
        </w:rPr>
        <w:t>R</w:t>
      </w:r>
      <w:r w:rsidRPr="00296184">
        <w:rPr>
          <w:rFonts w:ascii="Helvetica-Bold" w:hAnsi="Helvetica-Bold" w:cs="Helvetica-Bold"/>
          <w:bCs/>
          <w:i/>
        </w:rPr>
        <w:t>etours des partenaires.</w:t>
      </w:r>
    </w:p>
    <w:p w:rsidR="00E3309A" w:rsidRPr="0029618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mc:AlternateContent>
          <mc:Choice Requires="wps">
            <w:drawing>
              <wp:anchor distT="0" distB="0" distL="114300" distR="114300" simplePos="0" relativeHeight="251685888" behindDoc="0" locked="0" layoutInCell="1" allowOverlap="1" wp14:anchorId="1BFF45E8" wp14:editId="2B299B7E">
                <wp:simplePos x="0" y="0"/>
                <wp:positionH relativeFrom="column">
                  <wp:posOffset>5553710</wp:posOffset>
                </wp:positionH>
                <wp:positionV relativeFrom="paragraph">
                  <wp:posOffset>-189230</wp:posOffset>
                </wp:positionV>
                <wp:extent cx="669290" cy="520700"/>
                <wp:effectExtent l="0" t="0" r="16510" b="12700"/>
                <wp:wrapNone/>
                <wp:docPr id="23563" name="Zone de texte 2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3" o:spid="_x0000_s1030" type="#_x0000_t202" style="position:absolute;left:0;text-align:left;margin-left:437.3pt;margin-top:-14.9pt;width:52.7pt;height: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" strokeweight="1pt">
                <v:textbox>
                  <w:txbxContent>
                    <w:p w:rsidR="00E3309A" w:rsidRDefault="00E3309A" w:rsidP="00E3309A">
                      <w:r>
                        <w:t>N° 1e</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PT’IT DEJ’ CULTURELS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53487">
        <w:rPr>
          <w:rFonts w:ascii="Helvetica-Bold" w:hAnsi="Helvetica-Bold" w:cs="Helvetica-Bold"/>
          <w:bCs/>
        </w:rPr>
        <w:t>Une multitude d’origines et de cultures se côtoient à Bonneuil,</w:t>
      </w:r>
      <w:r>
        <w:rPr>
          <w:rFonts w:ascii="Helvetica-Bold" w:hAnsi="Helvetica-Bold" w:cs="Helvetica-Bold"/>
          <w:bCs/>
        </w:rPr>
        <w:t xml:space="preserve"> sans pour autant se rencontrer autour des richesses qui les composent. </w:t>
      </w:r>
    </w:p>
    <w:p w:rsidR="00E3309A" w:rsidRPr="00C53487"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53487">
        <w:rPr>
          <w:rFonts w:ascii="Helvetica-Bold" w:hAnsi="Helvetica-Bold" w:cs="Helvetica-Bold"/>
          <w:bCs/>
        </w:rPr>
        <w:t xml:space="preserve">De plus, </w:t>
      </w:r>
      <w:r>
        <w:rPr>
          <w:rFonts w:ascii="Helvetica-Bold" w:hAnsi="Helvetica-Bold" w:cs="Helvetica-Bold"/>
          <w:bCs/>
        </w:rPr>
        <w:t>nombreuses sont</w:t>
      </w:r>
      <w:r w:rsidRPr="00C53487">
        <w:rPr>
          <w:rFonts w:ascii="Helvetica-Bold" w:hAnsi="Helvetica-Bold" w:cs="Helvetica-Bold"/>
          <w:bCs/>
        </w:rPr>
        <w:t xml:space="preserve"> les mères </w:t>
      </w:r>
      <w:r>
        <w:rPr>
          <w:rFonts w:ascii="Helvetica-Bold" w:hAnsi="Helvetica-Bold" w:cs="Helvetica-Bold"/>
          <w:bCs/>
        </w:rPr>
        <w:t xml:space="preserve">qui </w:t>
      </w:r>
      <w:r w:rsidRPr="00C53487">
        <w:rPr>
          <w:rFonts w:ascii="Helvetica-Bold" w:hAnsi="Helvetica-Bold" w:cs="Helvetica-Bold"/>
          <w:bCs/>
        </w:rPr>
        <w:t>se retrouvent souvent seules le matin, une fois les enfants déposés à l’école.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7D706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D7061">
        <w:rPr>
          <w:rFonts w:ascii="Helvetica-Bold" w:hAnsi="Helvetica-Bold" w:cs="Helvetica-Bold"/>
          <w:bCs/>
        </w:rPr>
        <w:t xml:space="preserve">Rompre l’isolement des personnes </w:t>
      </w:r>
    </w:p>
    <w:p w:rsidR="00E3309A" w:rsidRPr="007D706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D7061">
        <w:rPr>
          <w:rFonts w:ascii="Helvetica-Bold" w:hAnsi="Helvetica-Bold" w:cs="Helvetica-Bold"/>
          <w:bCs/>
        </w:rPr>
        <w:t>Faciliter l’intégration des nouveaux habitants et de la population migrante</w:t>
      </w:r>
    </w:p>
    <w:p w:rsidR="00E3309A" w:rsidRPr="007D706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Découvrir d’autres cultures</w:t>
      </w:r>
    </w:p>
    <w:p w:rsidR="00E3309A" w:rsidRPr="007D706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D7061">
        <w:rPr>
          <w:rFonts w:ascii="Helvetica-Bold" w:hAnsi="Helvetica-Bold" w:cs="Helvetica-Bold"/>
          <w:bCs/>
        </w:rPr>
        <w:t xml:space="preserve">Découvrir et pratiquer de nouvelles activités, </w:t>
      </w:r>
      <w:r>
        <w:rPr>
          <w:rFonts w:ascii="Helvetica-Bold" w:hAnsi="Helvetica-Bold" w:cs="Helvetica-Bold"/>
          <w:bCs/>
        </w:rPr>
        <w:t xml:space="preserve">et </w:t>
      </w:r>
      <w:r w:rsidRPr="007D7061">
        <w:rPr>
          <w:rFonts w:ascii="Helvetica-Bold" w:hAnsi="Helvetica-Bold" w:cs="Helvetica-Bold"/>
          <w:bCs/>
        </w:rPr>
        <w:t>pa</w:t>
      </w:r>
      <w:r>
        <w:rPr>
          <w:rFonts w:ascii="Helvetica-Bold" w:hAnsi="Helvetica-Bold" w:cs="Helvetica-Bold"/>
          <w:bCs/>
        </w:rPr>
        <w:t>rticiper à un projet collectif</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D7061">
        <w:rPr>
          <w:rFonts w:ascii="Helvetica-Bold" w:hAnsi="Helvetica-Bold" w:cs="Helvetica-Bold"/>
          <w:bCs/>
        </w:rPr>
        <w:t xml:space="preserve">Agir sur son quartier et penser une société plus solidaire </w:t>
      </w:r>
    </w:p>
    <w:p w:rsidR="00E3309A" w:rsidRPr="007D7061"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D7061">
        <w:rPr>
          <w:rFonts w:ascii="Helvetica-Bold" w:hAnsi="Helvetica-Bold" w:cs="Helvetica-Bold"/>
          <w:bCs/>
        </w:rPr>
        <w:t>Partager des savoirs et savoir-faire, dans un esprit de transmission.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71191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711919">
        <w:rPr>
          <w:rFonts w:ascii="Helvetica-Bold" w:hAnsi="Helvetica-Bold" w:cs="Helvetica-Bold"/>
          <w:bCs/>
        </w:rPr>
        <w:t>Mettre en place à intervalles réguliers (tous les 2 mois), un temps de petit déjeuner sur la thématique culturelle d’un pays, d’une région, préparé avec les habitants, et partagé avec les personnes présentes.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Fréquentation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Propositions et participation à l’organisation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Retours des participants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86912" behindDoc="0" locked="0" layoutInCell="1" allowOverlap="1" wp14:anchorId="1B893BDD" wp14:editId="7ACA59DC">
                <wp:simplePos x="0" y="0"/>
                <wp:positionH relativeFrom="column">
                  <wp:posOffset>5553710</wp:posOffset>
                </wp:positionH>
                <wp:positionV relativeFrom="paragraph">
                  <wp:posOffset>-189230</wp:posOffset>
                </wp:positionV>
                <wp:extent cx="669290" cy="520700"/>
                <wp:effectExtent l="0" t="0" r="16510" b="12700"/>
                <wp:wrapNone/>
                <wp:docPr id="23562" name="Zone de texte 2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2" o:spid="_x0000_s1031" type="#_x0000_t202" style="position:absolute;left:0;text-align:left;margin-left:437.3pt;margin-top:-14.9pt;width:52.7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BkRYEULAIAAFgEAAAOAAAAAAAAAAAAAAAAAC4C&#10;AABkcnMvZTJvRG9jLnhtbFBLAQItABQABgAIAAAAIQAd9khI4wAAAAoBAAAPAAAAAAAAAAAAAAAA&#10;AIYEAABkcnMvZG93bnJldi54bWxQSwUGAAAAAAQABADzAAAAlgUAAAAA&#10;" strokeweight="1pt">
                <v:textbox>
                  <w:txbxContent>
                    <w:p w:rsidR="00E3309A" w:rsidRDefault="00E3309A" w:rsidP="00E3309A">
                      <w:r>
                        <w:t>N° 2</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DANSE Hip-Hop</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Un groupe d</w:t>
      </w:r>
      <w:r>
        <w:rPr>
          <w:rFonts w:ascii="Helvetica-Bold" w:hAnsi="Helvetica-Bold" w:cs="Helvetica-Bold"/>
          <w:bCs/>
        </w:rPr>
        <w:t>’une dizaine de</w:t>
      </w:r>
      <w:r w:rsidRPr="00446150">
        <w:rPr>
          <w:rFonts w:ascii="Helvetica-Bold" w:hAnsi="Helvetica-Bold" w:cs="Helvetica-Bold"/>
          <w:bCs/>
        </w:rPr>
        <w:t xml:space="preserve"> jeunes</w:t>
      </w:r>
      <w:r>
        <w:rPr>
          <w:rFonts w:ascii="Helvetica-Bold" w:hAnsi="Helvetica-Bold" w:cs="Helvetica-Bold"/>
          <w:bCs/>
        </w:rPr>
        <w:t xml:space="preserve">, âgés de 15 à 18 ans, s’est constitué autour d’une passion : la danse Hip-hop. Leur pratique au Lycée ayant atteint des limites en </w:t>
      </w:r>
      <w:proofErr w:type="gramStart"/>
      <w:r>
        <w:rPr>
          <w:rFonts w:ascii="Helvetica-Bold" w:hAnsi="Helvetica-Bold" w:cs="Helvetica-Bold"/>
          <w:bCs/>
        </w:rPr>
        <w:t>terme  d’accessibilité</w:t>
      </w:r>
      <w:proofErr w:type="gramEnd"/>
      <w:r>
        <w:rPr>
          <w:rFonts w:ascii="Helvetica-Bold" w:hAnsi="Helvetica-Bold" w:cs="Helvetica-Bold"/>
          <w:bCs/>
        </w:rPr>
        <w:t xml:space="preserve"> et de locaux, ce groupe a sollicité à plusieurs reprises la MJC pour avoir accès à un espace pour répéter. Ponctuellement, la réponse fut favorable, puis, l’habitude aidant, ainsi que les bonnes relations établies, l’activité s’est  pérennisée. </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Ce groupe est en forte demande d’accompagnement et de soutien dans un projet artistique, qui, au-delà de son propre objet, contribue à la construction de ces jeunes, qui se mettent en mouvement avec une forte énergie positive.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Développer le sens et l'expression artistique chez les jeunes.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Acquérir et développer des compétences artistiques.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Renforcer et diversifier les pratiques culturelles locales.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Faire découvrir des modes d'expression, des auteurs, des styles.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Renforcer l'image de soi sous le regard des autres.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Se confronter à l’exposition publique des œuvres.</w:t>
      </w:r>
    </w:p>
    <w:p w:rsidR="00E3309A" w:rsidRPr="0044615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46150">
        <w:rPr>
          <w:rFonts w:ascii="Helvetica-Bold" w:hAnsi="Helvetica-Bold" w:cs="Helvetica-Bold"/>
          <w:bCs/>
        </w:rPr>
        <w:t>Permettre de s'affirmer par le biais d'un parti-pris artistique.</w:t>
      </w: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Tous les mercredis, de 15h à 18h, accompagner les jeunes dans leur pratique artistique, vers la création d’une chorégraphie construite collectivement, avec les apports de chacun.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Egalement, à l’occasion de sorties définies avec les jeunes, découvrir des artistes qui se produisent en région, dans les conditions de spectacle, afin de percevoir de nouvelles formes de pratiques, de nouveaux lieux.</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Puis, toujours en </w:t>
      </w:r>
      <w:proofErr w:type="gramStart"/>
      <w:r>
        <w:rPr>
          <w:rFonts w:ascii="Helvetica-Bold" w:hAnsi="Helvetica-Bold" w:cs="Helvetica-Bold"/>
          <w:b/>
          <w:bCs/>
        </w:rPr>
        <w:t>les accompagnant</w:t>
      </w:r>
      <w:proofErr w:type="gramEnd"/>
      <w:r>
        <w:rPr>
          <w:rFonts w:ascii="Helvetica-Bold" w:hAnsi="Helvetica-Bold" w:cs="Helvetica-Bold"/>
          <w:b/>
          <w:bCs/>
        </w:rPr>
        <w:t>, définir avec les jeunes concernés, un projet collectif à mener, en lien avec leur pratique (se produire en festival, monter un spectacle, initier d’autres jeunes, …)</w:t>
      </w: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Participation des jeunes.</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Implication dans le projet collectif.</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Rendu final des pratiques (spectacles, expositions, …)</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Investissement des jeunes dans la création qui leur appartient.</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Impact sur l'environnement : partager la création avec d'autres groupes, d'autres adhérents de</w:t>
      </w:r>
    </w:p>
    <w:p w:rsidR="00E3309A" w:rsidRPr="00FE3A5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roofErr w:type="gramStart"/>
      <w:r w:rsidRPr="00FE3A54">
        <w:rPr>
          <w:rFonts w:ascii="Helvetica-Oblique" w:hAnsi="Helvetica-Oblique" w:cs="Helvetica-Oblique"/>
          <w:i/>
          <w:iCs/>
        </w:rPr>
        <w:t>la</w:t>
      </w:r>
      <w:proofErr w:type="gramEnd"/>
      <w:r w:rsidRPr="00FE3A54">
        <w:rPr>
          <w:rFonts w:ascii="Helvetica-Oblique" w:hAnsi="Helvetica-Oblique" w:cs="Helvetica-Oblique"/>
          <w:i/>
          <w:iCs/>
        </w:rPr>
        <w:t xml:space="preserve"> MJC (costumes, décors, etc.)</w:t>
      </w:r>
    </w:p>
    <w:p w:rsidR="00E3309A" w:rsidRPr="00401AC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FE3A54">
        <w:rPr>
          <w:rFonts w:ascii="Helvetica-Oblique" w:hAnsi="Helvetica-Oblique" w:cs="Helvetica-Oblique"/>
          <w:i/>
          <w:iCs/>
        </w:rPr>
        <w:t xml:space="preserve">Donner envie à d'autres jeunes de venir </w:t>
      </w:r>
      <w:r>
        <w:rPr>
          <w:rFonts w:ascii="Helvetica-Oblique" w:hAnsi="Helvetica-Oblique" w:cs="Helvetica-Oblique"/>
          <w:i/>
          <w:iCs/>
        </w:rPr>
        <w:t xml:space="preserve">les rejoindre dans </w:t>
      </w:r>
      <w:proofErr w:type="gramStart"/>
      <w:r>
        <w:rPr>
          <w:rFonts w:ascii="Helvetica-Oblique" w:hAnsi="Helvetica-Oblique" w:cs="Helvetica-Oblique"/>
          <w:i/>
          <w:iCs/>
        </w:rPr>
        <w:t>cet</w:t>
      </w:r>
      <w:proofErr w:type="gramEnd"/>
      <w:r>
        <w:rPr>
          <w:rFonts w:ascii="Helvetica-Oblique" w:hAnsi="Helvetica-Oblique" w:cs="Helvetica-Oblique"/>
          <w:i/>
          <w:iCs/>
        </w:rPr>
        <w:t xml:space="preserve"> </w:t>
      </w:r>
      <w:r w:rsidRPr="00FE3A54">
        <w:rPr>
          <w:rFonts w:ascii="Helvetica-Oblique" w:hAnsi="Helvetica-Oblique" w:cs="Helvetica-Oblique"/>
          <w:i/>
          <w:iCs/>
        </w:rPr>
        <w:t xml:space="preserve"> l'atelier.</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mc:AlternateContent>
          <mc:Choice Requires="wps">
            <w:drawing>
              <wp:anchor distT="0" distB="0" distL="114300" distR="114300" simplePos="0" relativeHeight="251687936" behindDoc="0" locked="0" layoutInCell="1" allowOverlap="1" wp14:anchorId="07347FFE" wp14:editId="041EDE10">
                <wp:simplePos x="0" y="0"/>
                <wp:positionH relativeFrom="column">
                  <wp:posOffset>5553710</wp:posOffset>
                </wp:positionH>
                <wp:positionV relativeFrom="paragraph">
                  <wp:posOffset>-189230</wp:posOffset>
                </wp:positionV>
                <wp:extent cx="669290" cy="520700"/>
                <wp:effectExtent l="0" t="0" r="16510" b="12700"/>
                <wp:wrapNone/>
                <wp:docPr id="23561" name="Zone de texte 2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3561" o:spid="_x0000_s1032" type="#_x0000_t202" style="position:absolute;left:0;text-align:left;margin-left:437.3pt;margin-top:-14.9pt;width:52.7pt;height: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CrLMNELAIAAFgEAAAOAAAAAAAAAAAAAAAAAC4C&#10;AABkcnMvZTJvRG9jLnhtbFBLAQItABQABgAIAAAAIQAd9khI4wAAAAoBAAAPAAAAAAAAAAAAAAAA&#10;AIYEAABkcnMvZG93bnJldi54bWxQSwUGAAAAAAQABADzAAAAlgUAAAAA&#10;" strokeweight="1pt">
                <v:textbox>
                  <w:txbxContent>
                    <w:p w:rsidR="00E3309A" w:rsidRDefault="00E3309A" w:rsidP="00E3309A">
                      <w:r>
                        <w:t>N° 3</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 xml:space="preserve">Intitulé </w:t>
      </w:r>
      <w:proofErr w:type="gramStart"/>
      <w:r>
        <w:rPr>
          <w:rFonts w:ascii="Helvetica-Oblique" w:hAnsi="Helvetica-Oblique" w:cs="Helvetica-Oblique"/>
          <w:i/>
          <w:iCs/>
        </w:rPr>
        <w:t>:DANSE</w:t>
      </w:r>
      <w:proofErr w:type="gramEnd"/>
      <w:r>
        <w:rPr>
          <w:rFonts w:ascii="Helvetica-Oblique" w:hAnsi="Helvetica-Oblique" w:cs="Helvetica-Oblique"/>
          <w:i/>
          <w:iCs/>
        </w:rPr>
        <w:t xml:space="preserve"> ORIENTALE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B031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031ED">
        <w:rPr>
          <w:rFonts w:ascii="Helvetica-Bold" w:hAnsi="Helvetica-Bold" w:cs="Helvetica-Bold"/>
          <w:bCs/>
        </w:rPr>
        <w:t>Atelier initié par les habitants.</w:t>
      </w:r>
    </w:p>
    <w:p w:rsidR="00E3309A" w:rsidRPr="00B031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031ED">
        <w:rPr>
          <w:rFonts w:ascii="Helvetica-Bold" w:hAnsi="Helvetica-Bold" w:cs="Helvetica-Bold"/>
          <w:bCs/>
        </w:rPr>
        <w:t>Un groupe de femmes de Bonneuil, dont certaines en situation d’isolement, a sollicité la MJC pour mettre en place une initiation aux danses orientales. Au-delà de la pratique, c’est l’occasion pour ces habitants de se retrouver autour d’un objet commun, de se détacher du quotidien, de rencontrer d’autres personnes.</w:t>
      </w:r>
    </w:p>
    <w:p w:rsidR="00E3309A" w:rsidRPr="00B031ED"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031ED">
        <w:rPr>
          <w:rFonts w:ascii="Helvetica-Bold" w:hAnsi="Helvetica-Bold" w:cs="Helvetica-Bold"/>
          <w:bCs/>
        </w:rPr>
        <w:t>Les partic</w:t>
      </w:r>
      <w:r>
        <w:rPr>
          <w:rFonts w:ascii="Helvetica-Bold" w:hAnsi="Helvetica-Bold" w:cs="Helvetica-Bold"/>
          <w:bCs/>
        </w:rPr>
        <w:t>ipants tendent à fréquenter la M</w:t>
      </w:r>
      <w:r w:rsidRPr="00B031ED">
        <w:rPr>
          <w:rFonts w:ascii="Helvetica-Bold" w:hAnsi="Helvetica-Bold" w:cs="Helvetica-Bold"/>
          <w:bCs/>
        </w:rPr>
        <w:t>JC sur d’autres aspects que leur motivation initiale, notamment lors de repas partagés, ou d’évènements collectifs (débats, expos,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D2124">
        <w:rPr>
          <w:rFonts w:ascii="Helvetica-Bold" w:hAnsi="Helvetica-Bold" w:cs="Helvetica-Bold"/>
          <w:bCs/>
        </w:rPr>
        <w:t>Maintenir un lien social avec les habitants</w:t>
      </w: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D2124">
        <w:rPr>
          <w:rFonts w:ascii="Helvetica-Bold" w:hAnsi="Helvetica-Bold" w:cs="Helvetica-Bold"/>
          <w:bCs/>
        </w:rPr>
        <w:t>Favoriser la rencontre entre les personnes isolées</w:t>
      </w: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D2124">
        <w:rPr>
          <w:rFonts w:ascii="Helvetica-Bold" w:hAnsi="Helvetica-Bold" w:cs="Helvetica-Bold"/>
          <w:bCs/>
        </w:rPr>
        <w:t>Développer les pratiques collectives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D2124">
        <w:rPr>
          <w:rFonts w:ascii="Helvetica-Bold" w:hAnsi="Helvetica-Bold" w:cs="Helvetica-Bold"/>
          <w:bCs/>
        </w:rPr>
        <w:t>Un atelier de danse, d’une heure par semaine</w:t>
      </w:r>
    </w:p>
    <w:p w:rsidR="00E3309A" w:rsidRPr="008D2124"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D2124">
        <w:rPr>
          <w:rFonts w:ascii="Helvetica-Bold" w:hAnsi="Helvetica-Bold" w:cs="Helvetica-Bold"/>
          <w:bCs/>
        </w:rPr>
        <w:t>Suivi régulier et accompagnement des participants autour de moments conviviaux.</w:t>
      </w:r>
    </w:p>
    <w:p w:rsidR="00E3309A" w:rsidRPr="004635EB"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635EB">
        <w:rPr>
          <w:rFonts w:ascii="Helvetica-Bold" w:hAnsi="Helvetica-Bold" w:cs="Helvetica-Bold"/>
          <w:bCs/>
        </w:rPr>
        <w:t>Les accompagner dans la promotion de leur art dans des évènements festifs de la ville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Fréquentation, assiduité, participation à la vie de la MJC</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88960" behindDoc="0" locked="0" layoutInCell="1" allowOverlap="1" wp14:anchorId="490992E6" wp14:editId="0F5565BD">
                <wp:simplePos x="0" y="0"/>
                <wp:positionH relativeFrom="column">
                  <wp:posOffset>5553710</wp:posOffset>
                </wp:positionH>
                <wp:positionV relativeFrom="paragraph">
                  <wp:posOffset>-189230</wp:posOffset>
                </wp:positionV>
                <wp:extent cx="669290" cy="520700"/>
                <wp:effectExtent l="0" t="0" r="16510" b="1270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3" type="#_x0000_t202" style="position:absolute;left:0;text-align:left;margin-left:437.3pt;margin-top:-14.9pt;width:52.7pt;height: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" strokeweight="1pt">
                <v:textbox>
                  <w:txbxContent>
                    <w:p w:rsidR="00E3309A" w:rsidRDefault="00E3309A" w:rsidP="00E3309A">
                      <w:r>
                        <w:t>N° 4</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SPECTACLES DE PROXIMITE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L</w:t>
      </w:r>
      <w:r w:rsidRPr="00C440B2">
        <w:rPr>
          <w:rFonts w:ascii="Helvetica-Bold" w:hAnsi="Helvetica-Bold" w:cs="Helvetica-Bold"/>
          <w:bCs/>
        </w:rPr>
        <w:t>a MJC</w:t>
      </w:r>
      <w:r>
        <w:rPr>
          <w:rFonts w:ascii="Helvetica-Bold" w:hAnsi="Helvetica-Bold" w:cs="Helvetica-Bold"/>
          <w:bCs/>
        </w:rPr>
        <w:t xml:space="preserve"> de Bonneuil </w:t>
      </w:r>
      <w:r w:rsidRPr="00C440B2">
        <w:rPr>
          <w:rFonts w:ascii="Helvetica-Bold" w:hAnsi="Helvetica-Bold" w:cs="Helvetica-Bold"/>
          <w:bCs/>
        </w:rPr>
        <w:t xml:space="preserve">est </w:t>
      </w:r>
      <w:r>
        <w:rPr>
          <w:rFonts w:ascii="Helvetica-Bold" w:hAnsi="Helvetica-Bold" w:cs="Helvetica-Bold"/>
          <w:bCs/>
        </w:rPr>
        <w:t xml:space="preserve">un des </w:t>
      </w:r>
      <w:r w:rsidRPr="00C440B2">
        <w:rPr>
          <w:rFonts w:ascii="Helvetica-Bold" w:hAnsi="Helvetica-Bold" w:cs="Helvetica-Bold"/>
          <w:bCs/>
        </w:rPr>
        <w:t>carrefour</w:t>
      </w:r>
      <w:r>
        <w:rPr>
          <w:rFonts w:ascii="Helvetica-Bold" w:hAnsi="Helvetica-Bold" w:cs="Helvetica-Bold"/>
          <w:bCs/>
        </w:rPr>
        <w:t>s</w:t>
      </w:r>
      <w:r w:rsidRPr="00C440B2">
        <w:rPr>
          <w:rFonts w:ascii="Helvetica-Bold" w:hAnsi="Helvetica-Bold" w:cs="Helvetica-Bold"/>
          <w:bCs/>
        </w:rPr>
        <w:t xml:space="preserve"> des rencontres et des projets, autour desquels les habitants se réunissent,</w:t>
      </w:r>
      <w:r>
        <w:rPr>
          <w:rFonts w:ascii="Helvetica-Bold" w:hAnsi="Helvetica-Bold" w:cs="Helvetica-Bold"/>
          <w:bCs/>
        </w:rPr>
        <w:t xml:space="preserve"> </w:t>
      </w:r>
      <w:r w:rsidRPr="00C440B2">
        <w:rPr>
          <w:rFonts w:ascii="Helvetica-Bold" w:hAnsi="Helvetica-Bold" w:cs="Helvetica-Bold"/>
          <w:bCs/>
        </w:rPr>
        <w:t>tissent du lien au quotidien, dans une dynamique d’Education Populaire. S’appuyant</w:t>
      </w:r>
      <w:r>
        <w:rPr>
          <w:rFonts w:ascii="Helvetica-Bold" w:hAnsi="Helvetica-Bold" w:cs="Helvetica-Bold"/>
          <w:bCs/>
        </w:rPr>
        <w:t xml:space="preserve"> des</w:t>
      </w:r>
      <w:r w:rsidRPr="00C440B2">
        <w:rPr>
          <w:rFonts w:ascii="Helvetica-Bold" w:hAnsi="Helvetica-Bold" w:cs="Helvetica-Bold"/>
          <w:bCs/>
        </w:rPr>
        <w:t xml:space="preserve"> années de présence et d’actions, il nous est donné d’observer une </w:t>
      </w:r>
      <w:r>
        <w:rPr>
          <w:rFonts w:ascii="Helvetica-Bold" w:hAnsi="Helvetica-Bold" w:cs="Helvetica-Bold"/>
          <w:bCs/>
        </w:rPr>
        <w:t>faiblesse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C440B2">
        <w:rPr>
          <w:rFonts w:ascii="Helvetica-Bold" w:hAnsi="Helvetica-Bold" w:cs="Helvetica-Bold"/>
          <w:bCs/>
        </w:rPr>
        <w:t>quant</w:t>
      </w:r>
      <w:proofErr w:type="gramEnd"/>
      <w:r w:rsidRPr="00C440B2">
        <w:rPr>
          <w:rFonts w:ascii="Helvetica-Bold" w:hAnsi="Helvetica-Bold" w:cs="Helvetica-Bold"/>
          <w:bCs/>
        </w:rPr>
        <w:t xml:space="preserve"> à l’accès à la culture, considérant la sociologie des habitants, la mobilité parfois</w:t>
      </w:r>
      <w:r>
        <w:rPr>
          <w:rFonts w:ascii="Helvetica-Bold" w:hAnsi="Helvetica-Bold" w:cs="Helvetica-Bold"/>
          <w:bCs/>
        </w:rPr>
        <w:t xml:space="preserve"> </w:t>
      </w:r>
      <w:r w:rsidRPr="00C440B2">
        <w:rPr>
          <w:rFonts w:ascii="Helvetica-Bold" w:hAnsi="Helvetica-Bold" w:cs="Helvetica-Bold"/>
          <w:bCs/>
        </w:rPr>
        <w:t>compliquée en termes de lieu et d’horaire, les équipements peu adaptés à la diversité</w:t>
      </w:r>
      <w:r>
        <w:rPr>
          <w:rFonts w:ascii="Helvetica-Bold" w:hAnsi="Helvetica-Bold" w:cs="Helvetica-Bold"/>
          <w:bCs/>
        </w:rPr>
        <w:t xml:space="preserve"> </w:t>
      </w:r>
      <w:r w:rsidRPr="00C440B2">
        <w:rPr>
          <w:rFonts w:ascii="Helvetica-Bold" w:hAnsi="Helvetica-Bold" w:cs="Helvetica-Bold"/>
          <w:bCs/>
        </w:rPr>
        <w:t>de l’offre.</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Les habitants se sont d’ailleurs prononcés en ce sens lors du diagnostic partagé, notamment en ce qui concerne l’offre locale en direction des 20/50 ans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Favoriser l’accès à la culture dans les quartiers populaires</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Intégrer la notion d’habitude culturelle dans le fonctionnement d</w:t>
      </w:r>
      <w:r>
        <w:rPr>
          <w:rFonts w:ascii="Helvetica-Bold" w:hAnsi="Helvetica-Bold" w:cs="Helvetica-Bold"/>
          <w:bCs/>
        </w:rPr>
        <w:t>es</w:t>
      </w:r>
      <w:r w:rsidRPr="00C440B2">
        <w:rPr>
          <w:rFonts w:ascii="Helvetica-Bold" w:hAnsi="Helvetica-Bold" w:cs="Helvetica-Bold"/>
          <w:bCs/>
        </w:rPr>
        <w:t xml:space="preserve"> quartier</w:t>
      </w:r>
      <w:r>
        <w:rPr>
          <w:rFonts w:ascii="Helvetica-Bold" w:hAnsi="Helvetica-Bold" w:cs="Helvetica-Bold"/>
          <w:bCs/>
        </w:rPr>
        <w:t>s</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Fidéliser les habitants afin de créer une dynamique collective,</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Maintenir cette émulation en vue de développer l’action culturelle à moyen et long terme.</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Privilégier </w:t>
      </w:r>
      <w:r w:rsidRPr="00C440B2">
        <w:rPr>
          <w:rFonts w:ascii="Helvetica-Bold" w:hAnsi="Helvetica-Bold" w:cs="Helvetica-Bold"/>
          <w:bCs/>
        </w:rPr>
        <w:t>une diversité de l’offre, en préservant la qualité et l’originalité des prestations.</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Participer au dynamisme culturel local</w:t>
      </w:r>
    </w:p>
    <w:p w:rsidR="00E3309A" w:rsidRPr="00C440B2"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C440B2">
        <w:rPr>
          <w:rFonts w:ascii="Helvetica-Bold" w:hAnsi="Helvetica-Bold" w:cs="Helvetica-Bold"/>
          <w:bCs/>
        </w:rPr>
        <w:t xml:space="preserve">Affirmer l’identité de la structure comme un lieu de </w:t>
      </w:r>
      <w:r>
        <w:rPr>
          <w:rFonts w:ascii="Helvetica-Bold" w:hAnsi="Helvetica-Bold" w:cs="Helvetica-Bold"/>
          <w:bCs/>
        </w:rPr>
        <w:t xml:space="preserve">découverte et de </w:t>
      </w:r>
      <w:r w:rsidRPr="00C440B2">
        <w:rPr>
          <w:rFonts w:ascii="Helvetica-Bold" w:hAnsi="Helvetica-Bold" w:cs="Helvetica-Bold"/>
          <w:bCs/>
        </w:rPr>
        <w:t>diffusion</w:t>
      </w:r>
      <w:r>
        <w:rPr>
          <w:rFonts w:ascii="Helvetica-Bold" w:hAnsi="Helvetica-Bold" w:cs="Helvetica-Bold"/>
          <w:bCs/>
        </w:rPr>
        <w:t>,</w:t>
      </w:r>
      <w:r w:rsidRPr="00C440B2">
        <w:rPr>
          <w:rFonts w:ascii="Helvetica-Bold" w:hAnsi="Helvetica-Bold" w:cs="Helvetica-Bold"/>
          <w:bCs/>
        </w:rPr>
        <w:t xml:space="preserve"> connu et reconnu par le public et</w:t>
      </w:r>
      <w:r>
        <w:rPr>
          <w:rFonts w:ascii="Helvetica-Bold" w:hAnsi="Helvetica-Bold" w:cs="Helvetica-Bold"/>
          <w:bCs/>
        </w:rPr>
        <w:t xml:space="preserve"> </w:t>
      </w:r>
      <w:r w:rsidRPr="00C440B2">
        <w:rPr>
          <w:rFonts w:ascii="Helvetica-Bold" w:hAnsi="Helvetica-Bold" w:cs="Helvetica-Bold"/>
          <w:bCs/>
        </w:rPr>
        <w:t>les institutions.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83032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P</w:t>
      </w:r>
      <w:r w:rsidRPr="0083032E">
        <w:rPr>
          <w:rFonts w:ascii="Helvetica-Bold" w:hAnsi="Helvetica-Bold" w:cs="Helvetica-Bold"/>
          <w:bCs/>
        </w:rPr>
        <w:t>roposer sur l’année, une programmation culturelle de qualité, accessible et variée.</w:t>
      </w:r>
    </w:p>
    <w:p w:rsidR="00E3309A" w:rsidRPr="0083032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3032E">
        <w:rPr>
          <w:rFonts w:ascii="Helvetica-Bold" w:hAnsi="Helvetica-Bold" w:cs="Helvetica-Bold"/>
          <w:bCs/>
        </w:rPr>
        <w:t>Les rendez-vous seront réguliers, et associeront les partenaires culturels locaux (ville, associations)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3032E">
        <w:rPr>
          <w:rFonts w:ascii="Helvetica-Bold" w:hAnsi="Helvetica-Bold" w:cs="Helvetica-Bold"/>
          <w:bCs/>
        </w:rPr>
        <w:t>Il s’agit d’aménager un espace de diffusion culturelle dans les locaux</w:t>
      </w:r>
      <w:r>
        <w:rPr>
          <w:rFonts w:ascii="Helvetica-Bold" w:hAnsi="Helvetica-Bold" w:cs="Helvetica-Bold"/>
          <w:bCs/>
        </w:rPr>
        <w:t xml:space="preserve"> </w:t>
      </w:r>
      <w:r w:rsidRPr="0083032E">
        <w:rPr>
          <w:rFonts w:ascii="Helvetica-Bold" w:hAnsi="Helvetica-Bold" w:cs="Helvetica-Bold"/>
          <w:bCs/>
        </w:rPr>
        <w:t xml:space="preserve">de l’association, </w:t>
      </w:r>
      <w:r>
        <w:rPr>
          <w:rFonts w:ascii="Helvetica-Bold" w:hAnsi="Helvetica-Bold" w:cs="Helvetica-Bold"/>
          <w:bCs/>
        </w:rPr>
        <w:t xml:space="preserve">ou dans des locaux partagés sur la ville, en </w:t>
      </w:r>
      <w:r w:rsidRPr="0083032E">
        <w:rPr>
          <w:rFonts w:ascii="Helvetica-Bold" w:hAnsi="Helvetica-Bold" w:cs="Helvetica-Bold"/>
          <w:bCs/>
        </w:rPr>
        <w:t xml:space="preserve">proposant un spectacle intimiste aux habitants. </w:t>
      </w:r>
    </w:p>
    <w:p w:rsidR="00E3309A" w:rsidRPr="0083032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3032E">
        <w:rPr>
          <w:rFonts w:ascii="Helvetica-Bold" w:hAnsi="Helvetica-Bold" w:cs="Helvetica-Bold"/>
          <w:bCs/>
        </w:rPr>
        <w:t>Cette prestation peut-être</w:t>
      </w:r>
      <w:r>
        <w:rPr>
          <w:rFonts w:ascii="Helvetica-Bold" w:hAnsi="Helvetica-Bold" w:cs="Helvetica-Bold"/>
          <w:bCs/>
        </w:rPr>
        <w:t xml:space="preserve"> </w:t>
      </w:r>
      <w:r w:rsidRPr="0083032E">
        <w:rPr>
          <w:rFonts w:ascii="Helvetica-Bold" w:hAnsi="Helvetica-Bold" w:cs="Helvetica-Bold"/>
          <w:bCs/>
        </w:rPr>
        <w:t>musicale, théâtrale, ou encore autour de la projection d’un film.</w:t>
      </w:r>
    </w:p>
    <w:p w:rsidR="00E3309A" w:rsidRPr="0083032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83032E">
        <w:rPr>
          <w:rFonts w:ascii="Helvetica-Bold" w:hAnsi="Helvetica-Bold" w:cs="Helvetica-Bold"/>
          <w:bCs/>
        </w:rPr>
        <w:t xml:space="preserve">A terme, il est souhaité et souhaitable que la mise en place de ces </w:t>
      </w:r>
      <w:r>
        <w:rPr>
          <w:rFonts w:ascii="Helvetica-Bold" w:hAnsi="Helvetica-Bold" w:cs="Helvetica-Bold"/>
          <w:bCs/>
        </w:rPr>
        <w:t>temps</w:t>
      </w:r>
      <w:r w:rsidRPr="0083032E">
        <w:rPr>
          <w:rFonts w:ascii="Helvetica-Bold" w:hAnsi="Helvetica-Bold" w:cs="Helvetica-Bold"/>
          <w:bCs/>
        </w:rPr>
        <w:t xml:space="preserve"> soit investie par les habitants, tant dans l'organisation de chaque évènement, que dans la</w:t>
      </w:r>
      <w:r>
        <w:rPr>
          <w:rFonts w:ascii="Helvetica-Bold" w:hAnsi="Helvetica-Bold" w:cs="Helvetica-Bold"/>
          <w:bCs/>
        </w:rPr>
        <w:t xml:space="preserve"> </w:t>
      </w:r>
      <w:r w:rsidRPr="0083032E">
        <w:rPr>
          <w:rFonts w:ascii="Helvetica-Bold" w:hAnsi="Helvetica-Bold" w:cs="Helvetica-Bold"/>
          <w:bCs/>
        </w:rPr>
        <w:t>programmation artistique, le tout dans le respect des règlementations précises liées au</w:t>
      </w:r>
      <w:r>
        <w:rPr>
          <w:rFonts w:ascii="Helvetica-Bold" w:hAnsi="Helvetica-Bold" w:cs="Helvetica-Bold"/>
          <w:bCs/>
        </w:rPr>
        <w:t xml:space="preserve"> </w:t>
      </w:r>
      <w:r w:rsidRPr="0083032E">
        <w:rPr>
          <w:rFonts w:ascii="Helvetica-Bold" w:hAnsi="Helvetica-Bold" w:cs="Helvetica-Bold"/>
          <w:bCs/>
        </w:rPr>
        <w:t>spectacle vivant et aux représentations.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A7BC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A7BCA">
        <w:rPr>
          <w:rFonts w:ascii="Helvetica-Oblique" w:hAnsi="Helvetica-Oblique" w:cs="Helvetica-Oblique"/>
          <w:i/>
          <w:iCs/>
        </w:rPr>
        <w:t xml:space="preserve">Le taux de fréquentation </w:t>
      </w:r>
      <w:r>
        <w:rPr>
          <w:rFonts w:ascii="Helvetica-Oblique" w:hAnsi="Helvetica-Oblique" w:cs="Helvetica-Oblique"/>
          <w:i/>
          <w:iCs/>
        </w:rPr>
        <w:t xml:space="preserve">et l’implication </w:t>
      </w:r>
      <w:r w:rsidRPr="007A7BCA">
        <w:rPr>
          <w:rFonts w:ascii="Helvetica-Oblique" w:hAnsi="Helvetica-Oblique" w:cs="Helvetica-Oblique"/>
          <w:i/>
          <w:iCs/>
        </w:rPr>
        <w:t>des habitants</w:t>
      </w:r>
    </w:p>
    <w:p w:rsidR="00E3309A" w:rsidRPr="007A7BC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A7BCA">
        <w:rPr>
          <w:rFonts w:ascii="Helvetica-Oblique" w:hAnsi="Helvetica-Oblique" w:cs="Helvetica-Oblique"/>
          <w:i/>
          <w:iCs/>
        </w:rPr>
        <w:t>L’assiduité des spectateurs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A7BCA">
        <w:rPr>
          <w:rFonts w:ascii="Helvetica-Oblique" w:hAnsi="Helvetica-Oblique" w:cs="Helvetica-Oblique"/>
          <w:i/>
          <w:iCs/>
        </w:rPr>
        <w:lastRenderedPageBreak/>
        <w:t>La diversification des publics.</w:t>
      </w: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89984" behindDoc="0" locked="0" layoutInCell="1" allowOverlap="1" wp14:anchorId="77C4A718" wp14:editId="4E4B469E">
                <wp:simplePos x="0" y="0"/>
                <wp:positionH relativeFrom="column">
                  <wp:posOffset>5553710</wp:posOffset>
                </wp:positionH>
                <wp:positionV relativeFrom="paragraph">
                  <wp:posOffset>-189230</wp:posOffset>
                </wp:positionV>
                <wp:extent cx="669290" cy="520700"/>
                <wp:effectExtent l="0" t="0" r="16510" b="127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4" type="#_x0000_t202" style="position:absolute;left:0;text-align:left;margin-left:437.3pt;margin-top:-14.9pt;width:52.7pt;height: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" strokeweight="1pt">
                <v:textbox>
                  <w:txbxContent>
                    <w:p w:rsidR="00E3309A" w:rsidRDefault="00E3309A" w:rsidP="00E3309A">
                      <w:r>
                        <w:t>N° 5</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w:t>
      </w:r>
      <w:r w:rsidRPr="006279F8">
        <w:t xml:space="preserve"> </w:t>
      </w:r>
      <w:r w:rsidRPr="006279F8">
        <w:rPr>
          <w:rFonts w:ascii="Helvetica-Oblique" w:hAnsi="Helvetica-Oblique" w:cs="Helvetica-Oblique"/>
          <w:i/>
          <w:iCs/>
        </w:rPr>
        <w:t>BOEUFS MUSICAUX / CHANT / CHORALE DE QUARTIER</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D1628">
        <w:rPr>
          <w:rFonts w:ascii="Helvetica-Bold" w:hAnsi="Helvetica-Bold" w:cs="Helvetica-Bold"/>
          <w:bCs/>
        </w:rPr>
        <w:t>La pratique artistique musicale fait l’objet d’une offre relativement complète sur la ville de Bonneuil</w:t>
      </w:r>
      <w:r>
        <w:rPr>
          <w:rFonts w:ascii="Helvetica-Bold" w:hAnsi="Helvetica-Bold" w:cs="Helvetica-Bold"/>
          <w:bCs/>
        </w:rPr>
        <w:t>, en matière d’apprentissage individuel, et de technicité d’instruments.</w:t>
      </w:r>
    </w:p>
    <w:p w:rsidR="00E3309A" w:rsidRPr="004D162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Néanmoins, les lieux de pratique collective sont globalement limités à la sphère privée, et de fait très peu existants pour les habitants des habitats collectifs entre autres. Le besoin est ainsi exprimé par les habitants, qui souhaiteraient pouvoir jouer avec d’autres musiciens, voire « monter » des groupes, créer des œuvres collectives, …</w:t>
      </w:r>
    </w:p>
    <w:p w:rsidR="00E3309A" w:rsidRPr="006279F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6279F8">
        <w:rPr>
          <w:rFonts w:ascii="Helvetica-Bold" w:hAnsi="Helvetica-Bold" w:cs="Helvetica-Bold"/>
          <w:bCs/>
        </w:rPr>
        <w:t xml:space="preserve">Une demande forte </w:t>
      </w:r>
      <w:r>
        <w:rPr>
          <w:rFonts w:ascii="Helvetica-Bold" w:hAnsi="Helvetica-Bold" w:cs="Helvetica-Bold"/>
          <w:bCs/>
        </w:rPr>
        <w:t>concernant la création d’une</w:t>
      </w:r>
      <w:r w:rsidRPr="006279F8">
        <w:rPr>
          <w:rFonts w:ascii="Helvetica-Bold" w:hAnsi="Helvetica-Bold" w:cs="Helvetica-Bold"/>
          <w:bCs/>
        </w:rPr>
        <w:t xml:space="preserve"> chorale a été également formulée</w:t>
      </w:r>
      <w:r>
        <w:rPr>
          <w:rFonts w:ascii="Helvetica-Bold" w:hAnsi="Helvetica-Bold" w:cs="Helvetica-Bold"/>
          <w:bCs/>
        </w:rPr>
        <w: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4D162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4D1628">
        <w:rPr>
          <w:rFonts w:ascii="Helvetica-Bold" w:hAnsi="Helvetica-Bold" w:cs="Helvetica-Bold"/>
          <w:bCs/>
        </w:rPr>
        <w:t>Développer une dynamique culturelle locale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Favoriser les pratiques musicales collectives</w:t>
      </w:r>
    </w:p>
    <w:p w:rsidR="00E3309A" w:rsidRPr="004D162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Accompagner l’émergence de groupes et d’artistes locaux</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rPr>
          <w:rFonts w:ascii="Helvetica-Bold" w:hAnsi="Helvetica-Bold" w:cs="Helvetica-Bold"/>
          <w:bCs/>
        </w:rPr>
      </w:pPr>
      <w:r w:rsidRPr="006279F8">
        <w:rPr>
          <w:rFonts w:ascii="Helvetica-Bold" w:hAnsi="Helvetica-Bold" w:cs="Helvetica-Bold"/>
          <w:bCs/>
        </w:rPr>
        <w:t>-</w:t>
      </w:r>
      <w:r>
        <w:rPr>
          <w:rFonts w:ascii="Helvetica-Bold" w:hAnsi="Helvetica-Bold" w:cs="Helvetica-Bold"/>
          <w:bCs/>
        </w:rPr>
        <w:t xml:space="preserve"> </w:t>
      </w:r>
      <w:r w:rsidRPr="006279F8">
        <w:rPr>
          <w:rFonts w:ascii="Helvetica-Bold" w:hAnsi="Helvetica-Bold" w:cs="Helvetica-Bold"/>
          <w:bCs/>
        </w:rPr>
        <w:t xml:space="preserve">A intervalles réguliers, tous les deux mois, en lien avec le service culturel de la ville, organiser des « bœufs musicaux », </w:t>
      </w:r>
      <w:r>
        <w:rPr>
          <w:rFonts w:ascii="Helvetica-Bold" w:hAnsi="Helvetica-Bold" w:cs="Helvetica-Bold"/>
          <w:bCs/>
        </w:rPr>
        <w:t xml:space="preserve">ouverts à tous, </w:t>
      </w:r>
      <w:r w:rsidRPr="006279F8">
        <w:rPr>
          <w:rFonts w:ascii="Helvetica-Bold" w:hAnsi="Helvetica-Bold" w:cs="Helvetica-Bold"/>
          <w:bCs/>
        </w:rPr>
        <w:t xml:space="preserve">destinés à </w:t>
      </w:r>
      <w:r>
        <w:rPr>
          <w:rFonts w:ascii="Helvetica-Bold" w:hAnsi="Helvetica-Bold" w:cs="Helvetica-Bold"/>
          <w:bCs/>
        </w:rPr>
        <w:t xml:space="preserve">proposer un espace de </w:t>
      </w:r>
      <w:r w:rsidRPr="006279F8">
        <w:rPr>
          <w:rFonts w:ascii="Helvetica-Bold" w:hAnsi="Helvetica-Bold" w:cs="Helvetica-Bold"/>
          <w:bCs/>
        </w:rPr>
        <w:t>rencontre entre musiciens</w:t>
      </w:r>
      <w:r>
        <w:rPr>
          <w:rFonts w:ascii="Helvetica-Bold" w:hAnsi="Helvetica-Bold" w:cs="Helvetica-Bold"/>
          <w:bCs/>
        </w:rPr>
        <w:t>, sur scène, avec un accès au public.</w:t>
      </w:r>
    </w:p>
    <w:p w:rsidR="00E3309A" w:rsidRPr="006279F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Cs/>
        </w:rPr>
      </w:pPr>
      <w:r>
        <w:rPr>
          <w:rFonts w:ascii="Helvetica-Bold" w:hAnsi="Helvetica-Bold" w:cs="Helvetica-Bold"/>
          <w:bCs/>
        </w:rPr>
        <w:t>-</w:t>
      </w:r>
      <w:r w:rsidRPr="006279F8">
        <w:rPr>
          <w:rFonts w:ascii="Helvetica" w:hAnsi="Helvetica" w:cs="Helvetica"/>
        </w:rPr>
        <w:t xml:space="preserve"> </w:t>
      </w:r>
      <w:r w:rsidRPr="006279F8">
        <w:rPr>
          <w:rFonts w:ascii="Helvetica-Bold" w:hAnsi="Helvetica-Bold" w:cs="Helvetica-Bold"/>
          <w:bCs/>
        </w:rPr>
        <w:t xml:space="preserve">Des ateliers de pratique et de création seront mis en place, </w:t>
      </w:r>
      <w:r>
        <w:rPr>
          <w:rFonts w:ascii="Helvetica-Bold" w:hAnsi="Helvetica-Bold" w:cs="Helvetica-Bold"/>
          <w:bCs/>
        </w:rPr>
        <w:t>autour de la musique, du chant</w:t>
      </w:r>
      <w:r w:rsidRPr="006279F8">
        <w:rPr>
          <w:rFonts w:ascii="Helvetica-Bold" w:hAnsi="Helvetica-Bold" w:cs="Helvetica-Bold"/>
          <w:bCs/>
        </w:rPr>
        <w:t>. Ces ateliers pourront</w:t>
      </w:r>
      <w:r>
        <w:rPr>
          <w:rFonts w:ascii="Helvetica-Bold" w:hAnsi="Helvetica-Bold" w:cs="Helvetica-Bold"/>
          <w:bCs/>
        </w:rPr>
        <w:t xml:space="preserve"> </w:t>
      </w:r>
      <w:r w:rsidRPr="006279F8">
        <w:rPr>
          <w:rFonts w:ascii="Helvetica-Bold" w:hAnsi="Helvetica-Bold" w:cs="Helvetica-Bold"/>
          <w:bCs/>
        </w:rPr>
        <w:t>être hebdomadaires et réguliers, ou sous la forme de stages, accompagnés par des</w:t>
      </w:r>
    </w:p>
    <w:p w:rsidR="00E3309A" w:rsidRPr="006279F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Helvetica-Bold" w:hAnsi="Helvetica-Bold" w:cs="Helvetica-Bold"/>
          <w:b/>
          <w:bCs/>
        </w:rPr>
      </w:pPr>
      <w:proofErr w:type="gramStart"/>
      <w:r>
        <w:rPr>
          <w:rFonts w:ascii="Helvetica-Bold" w:hAnsi="Helvetica-Bold" w:cs="Helvetica-Bold"/>
          <w:bCs/>
        </w:rPr>
        <w:t>animateurs</w:t>
      </w:r>
      <w:proofErr w:type="gramEnd"/>
      <w:r>
        <w:rPr>
          <w:rFonts w:ascii="Helvetica-Bold" w:hAnsi="Helvetica-Bold" w:cs="Helvetica-Bold"/>
          <w:bCs/>
        </w:rPr>
        <w:t xml:space="preserve"> et intervenants.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6279F8"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6279F8">
        <w:rPr>
          <w:rFonts w:ascii="Helvetica-Oblique" w:hAnsi="Helvetica-Oblique" w:cs="Helvetica-Oblique"/>
          <w:i/>
          <w:iCs/>
        </w:rPr>
        <w:t>Taux de fréquentation, production d'œuvres et productions scéniques, variétés des pratiques,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roofErr w:type="gramStart"/>
      <w:r w:rsidRPr="006279F8">
        <w:rPr>
          <w:rFonts w:ascii="Helvetica-Oblique" w:hAnsi="Helvetica-Oblique" w:cs="Helvetica-Oblique"/>
          <w:i/>
          <w:iCs/>
        </w:rPr>
        <w:t>inscription</w:t>
      </w:r>
      <w:proofErr w:type="gramEnd"/>
      <w:r w:rsidRPr="006279F8">
        <w:rPr>
          <w:rFonts w:ascii="Helvetica-Oblique" w:hAnsi="Helvetica-Oblique" w:cs="Helvetica-Oblique"/>
          <w:i/>
          <w:iCs/>
        </w:rPr>
        <w:t xml:space="preserve"> dans le paysage culturel territorial.</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1008" behindDoc="0" locked="0" layoutInCell="1" allowOverlap="1" wp14:anchorId="4A982C31" wp14:editId="4AE43AC0">
                <wp:simplePos x="0" y="0"/>
                <wp:positionH relativeFrom="column">
                  <wp:posOffset>5553710</wp:posOffset>
                </wp:positionH>
                <wp:positionV relativeFrom="paragraph">
                  <wp:posOffset>-189230</wp:posOffset>
                </wp:positionV>
                <wp:extent cx="669290" cy="520700"/>
                <wp:effectExtent l="0" t="0" r="16510" b="1270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5" type="#_x0000_t202" style="position:absolute;left:0;text-align:left;margin-left:437.3pt;margin-top:-14.9pt;width:52.7pt;height: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" strokeweight="1pt">
                <v:textbox>
                  <w:txbxContent>
                    <w:p w:rsidR="00E3309A" w:rsidRDefault="00E3309A" w:rsidP="00E3309A">
                      <w:r>
                        <w:t>N° 6</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 xml:space="preserve">Intitulé </w:t>
      </w:r>
      <w:proofErr w:type="gramStart"/>
      <w:r>
        <w:rPr>
          <w:rFonts w:ascii="Helvetica-Oblique" w:hAnsi="Helvetica-Oblique" w:cs="Helvetica-Oblique"/>
          <w:i/>
          <w:iCs/>
        </w:rPr>
        <w:t>:OUVERTURE</w:t>
      </w:r>
      <w:proofErr w:type="gramEnd"/>
      <w:r>
        <w:rPr>
          <w:rFonts w:ascii="Helvetica-Oblique" w:hAnsi="Helvetica-Oblique" w:cs="Helvetica-Oblique"/>
          <w:i/>
          <w:iCs/>
        </w:rPr>
        <w:t xml:space="preserve"> CULTURELLE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27B16">
        <w:rPr>
          <w:rFonts w:ascii="Helvetica-Bold" w:hAnsi="Helvetica-Bold" w:cs="Helvetica-Bold"/>
          <w:bCs/>
        </w:rPr>
        <w:t>La nécessité d’ouvrir le quartier vers les richesses culturelles de proximité et/ou</w:t>
      </w:r>
      <w:r>
        <w:rPr>
          <w:rFonts w:ascii="Helvetica-Bold" w:hAnsi="Helvetica-Bold" w:cs="Helvetica-Bold"/>
          <w:bCs/>
        </w:rPr>
        <w:t xml:space="preserve"> </w:t>
      </w:r>
      <w:r w:rsidRPr="00B27B16">
        <w:rPr>
          <w:rFonts w:ascii="Helvetica-Bold" w:hAnsi="Helvetica-Bold" w:cs="Helvetica-Bold"/>
          <w:bCs/>
        </w:rPr>
        <w:t>régionales, avec une accessibilité par les transports réduites en termes d’horaires, de</w:t>
      </w:r>
      <w:r>
        <w:rPr>
          <w:rFonts w:ascii="Helvetica-Bold" w:hAnsi="Helvetica-Bold" w:cs="Helvetica-Bold"/>
          <w:bCs/>
        </w:rPr>
        <w:t xml:space="preserve"> </w:t>
      </w:r>
      <w:r w:rsidRPr="00B27B16">
        <w:rPr>
          <w:rFonts w:ascii="Helvetica-Bold" w:hAnsi="Helvetica-Bold" w:cs="Helvetica-Bold"/>
          <w:bCs/>
        </w:rPr>
        <w:t>coût.</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27B16">
        <w:rPr>
          <w:rFonts w:ascii="Helvetica-Bold" w:hAnsi="Helvetica-Bold" w:cs="Helvetica-Bold"/>
          <w:bCs/>
        </w:rPr>
        <w:t xml:space="preserve">De plus, on constate que les habitants sont </w:t>
      </w:r>
      <w:r>
        <w:rPr>
          <w:rFonts w:ascii="Helvetica-Bold" w:hAnsi="Helvetica-Bold" w:cs="Helvetica-Bold"/>
          <w:bCs/>
        </w:rPr>
        <w:t xml:space="preserve">parfois </w:t>
      </w:r>
      <w:r w:rsidRPr="00B27B16">
        <w:rPr>
          <w:rFonts w:ascii="Helvetica-Bold" w:hAnsi="Helvetica-Bold" w:cs="Helvetica-Bold"/>
          <w:bCs/>
        </w:rPr>
        <w:t>contraints par l’enfermement</w:t>
      </w:r>
      <w:r>
        <w:rPr>
          <w:rFonts w:ascii="Helvetica-Bold" w:hAnsi="Helvetica-Bold" w:cs="Helvetica-Bold"/>
          <w:bCs/>
        </w:rPr>
        <w:t xml:space="preserve"> d’un quartier dit «dortoir</w:t>
      </w:r>
      <w:r w:rsidRPr="00B27B16">
        <w:rPr>
          <w:rFonts w:ascii="Helvetica-Bold" w:hAnsi="Helvetica-Bold" w:cs="Helvetica-Bold"/>
          <w:bCs/>
        </w:rPr>
        <w: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B27B16">
        <w:rPr>
          <w:rFonts w:ascii="Helvetica-Bold" w:hAnsi="Helvetica-Bold" w:cs="Helvetica-Bold"/>
          <w:b/>
          <w:bCs/>
        </w:rPr>
        <w:t>Ouvrir les possibilités d’accès à la culture au plus grand nombre</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B27B16">
        <w:rPr>
          <w:rFonts w:ascii="Helvetica-Bold" w:hAnsi="Helvetica-Bold" w:cs="Helvetica-Bold"/>
          <w:b/>
          <w:bCs/>
        </w:rPr>
        <w:t>Proposer une offre culturelle variée, accessible, enrichissante</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B27B16">
        <w:rPr>
          <w:rFonts w:ascii="Helvetica-Bold" w:hAnsi="Helvetica-Bold" w:cs="Helvetica-Bold"/>
          <w:b/>
          <w:bCs/>
        </w:rPr>
        <w:t>Adresser cette démarche à l’ensemble des publics (enfants, jeunes, adultes)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B27B16">
        <w:rPr>
          <w:rFonts w:ascii="Helvetica-Bold" w:hAnsi="Helvetica-Bold" w:cs="Helvetica-Bold"/>
          <w:b/>
          <w:bCs/>
        </w:rPr>
        <w:t>Accéder à des lieux diversifiés de la culture (opéras, petits théâtres, musées…)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27B16">
        <w:rPr>
          <w:rFonts w:ascii="Helvetica-Bold" w:hAnsi="Helvetica-Bold" w:cs="Helvetica-Bold"/>
          <w:bCs/>
        </w:rPr>
        <w:t>Tout au long de l’année, une offre est proposée aux adhérents de la MJC, principalement en fonction des demandes exprimées par les habitants, en lien avec</w:t>
      </w:r>
      <w:r>
        <w:rPr>
          <w:rFonts w:ascii="Helvetica-Bold" w:hAnsi="Helvetica-Bold" w:cs="Helvetica-Bold"/>
          <w:bCs/>
        </w:rPr>
        <w:t xml:space="preserve"> </w:t>
      </w:r>
      <w:r w:rsidRPr="00B27B16">
        <w:rPr>
          <w:rFonts w:ascii="Helvetica-Bold" w:hAnsi="Helvetica-Bold" w:cs="Helvetica-Bold"/>
          <w:bCs/>
        </w:rPr>
        <w:t>les objectifs et les valeurs de l’association.</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27B16">
        <w:rPr>
          <w:rFonts w:ascii="Helvetica-Bold" w:hAnsi="Helvetica-Bold" w:cs="Helvetica-Bold"/>
          <w:bCs/>
        </w:rPr>
        <w:t>Pour chaque évènement, un système de co-voiturage est privilégié, pour différentes raisons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B27B16">
        <w:rPr>
          <w:rFonts w:ascii="Helvetica-Bold" w:hAnsi="Helvetica-Bold" w:cs="Helvetica-Bold"/>
          <w:bCs/>
        </w:rPr>
        <w:t>mutualiser</w:t>
      </w:r>
      <w:proofErr w:type="gramEnd"/>
      <w:r w:rsidRPr="00B27B16">
        <w:rPr>
          <w:rFonts w:ascii="Helvetica-Bold" w:hAnsi="Helvetica-Bold" w:cs="Helvetica-Bold"/>
          <w:bCs/>
        </w:rPr>
        <w:t xml:space="preserve"> les moyens de locomotion, favoriser l’autonomie des participants, favoriser les</w:t>
      </w:r>
      <w:r>
        <w:rPr>
          <w:rFonts w:ascii="Helvetica-Bold" w:hAnsi="Helvetica-Bold" w:cs="Helvetica-Bold"/>
          <w:bCs/>
        </w:rPr>
        <w:t xml:space="preserve"> </w:t>
      </w:r>
      <w:r w:rsidRPr="00B27B16">
        <w:rPr>
          <w:rFonts w:ascii="Helvetica-Bold" w:hAnsi="Helvetica-Bold" w:cs="Helvetica-Bold"/>
          <w:bCs/>
        </w:rPr>
        <w:t>rencontres.</w:t>
      </w: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B27B16">
        <w:rPr>
          <w:rFonts w:ascii="Helvetica-Bold" w:hAnsi="Helvetica-Bold" w:cs="Helvetica-Bold"/>
          <w:bCs/>
        </w:rPr>
        <w:t xml:space="preserve">La MJC est partenaire de « Culture du </w:t>
      </w:r>
      <w:proofErr w:type="spellStart"/>
      <w:r w:rsidRPr="00B27B16">
        <w:rPr>
          <w:rFonts w:ascii="Helvetica-Bold" w:hAnsi="Helvetica-Bold" w:cs="Helvetica-Bold"/>
          <w:bCs/>
        </w:rPr>
        <w:t>Coeur</w:t>
      </w:r>
      <w:proofErr w:type="spellEnd"/>
      <w:r w:rsidRPr="00B27B16">
        <w:rPr>
          <w:rFonts w:ascii="Helvetica-Bold" w:hAnsi="Helvetica-Bold" w:cs="Helvetica-Bold"/>
          <w:bCs/>
        </w:rPr>
        <w:t xml:space="preserve"> ». Ce partenariat permet entre autres de</w:t>
      </w:r>
      <w:r>
        <w:rPr>
          <w:rFonts w:ascii="Helvetica-Bold" w:hAnsi="Helvetica-Bold" w:cs="Helvetica-Bold"/>
          <w:bCs/>
        </w:rPr>
        <w:t xml:space="preserve"> </w:t>
      </w:r>
      <w:r w:rsidRPr="00B27B16">
        <w:rPr>
          <w:rFonts w:ascii="Helvetica-Bold" w:hAnsi="Helvetica-Bold" w:cs="Helvetica-Bold"/>
          <w:bCs/>
        </w:rPr>
        <w:t>favoriser l’accès culturel pour les plus démunis.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B27B1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bCs/>
          <w:i/>
          <w:iCs/>
        </w:rPr>
      </w:pPr>
      <w:r w:rsidRPr="00B27B16">
        <w:rPr>
          <w:rFonts w:ascii="Helvetica-Oblique" w:hAnsi="Helvetica-Oblique" w:cs="Helvetica-Oblique"/>
          <w:bCs/>
          <w:i/>
          <w:iCs/>
        </w:rPr>
        <w:t>Taux de participation, retour des participants, propositions des habitants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2032" behindDoc="0" locked="0" layoutInCell="1" allowOverlap="1" wp14:anchorId="7F904A2E" wp14:editId="5D7ABC46">
                <wp:simplePos x="0" y="0"/>
                <wp:positionH relativeFrom="column">
                  <wp:posOffset>5553710</wp:posOffset>
                </wp:positionH>
                <wp:positionV relativeFrom="paragraph">
                  <wp:posOffset>-189230</wp:posOffset>
                </wp:positionV>
                <wp:extent cx="669290" cy="520700"/>
                <wp:effectExtent l="0" t="0" r="1651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6" type="#_x0000_t202" style="position:absolute;left:0;text-align:left;margin-left:437.3pt;margin-top:-14.9pt;width:52.7pt;height: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" strokeweight="1pt">
                <v:textbox>
                  <w:txbxContent>
                    <w:p w:rsidR="00E3309A" w:rsidRDefault="00E3309A" w:rsidP="00E3309A">
                      <w:r>
                        <w:t>N° 7</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SPORTEZ VOUS BIEN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676DA">
        <w:rPr>
          <w:rFonts w:ascii="Helvetica-Bold" w:hAnsi="Helvetica-Bold" w:cs="Helvetica-Bold"/>
          <w:bCs/>
        </w:rPr>
        <w:t>« Sportez vous bien »</w:t>
      </w:r>
      <w:r>
        <w:rPr>
          <w:rFonts w:ascii="Helvetica-Bold" w:hAnsi="Helvetica-Bold" w:cs="Helvetica-Bold"/>
          <w:bCs/>
        </w:rPr>
        <w:t xml:space="preserve"> est une action d’accessibilité au sport proposée par le service Santé de la ville, en direction des familles fragilisées et éloignées des activités physiques et sportives, en lien avec plusieurs associations locales.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1676DA">
        <w:rPr>
          <w:rFonts w:ascii="Helvetica-Bold" w:hAnsi="Helvetica-Bold" w:cs="Helvetica-Bold"/>
          <w:bCs/>
        </w:rPr>
        <w:t xml:space="preserve">L’activité en </w:t>
      </w:r>
      <w:r>
        <w:rPr>
          <w:rFonts w:ascii="Helvetica-Bold" w:hAnsi="Helvetica-Bold" w:cs="Helvetica-Bold"/>
          <w:bCs/>
        </w:rPr>
        <w:t>elle-même</w:t>
      </w:r>
      <w:r w:rsidRPr="001676DA">
        <w:rPr>
          <w:rFonts w:ascii="Helvetica-Bold" w:hAnsi="Helvetica-Bold" w:cs="Helvetica-Bold"/>
          <w:bCs/>
        </w:rPr>
        <w:t xml:space="preserve">, est prise en charge par la commune. L’action de la MJC </w:t>
      </w:r>
      <w:r>
        <w:rPr>
          <w:rFonts w:ascii="Helvetica-Bold" w:hAnsi="Helvetica-Bold" w:cs="Helvetica-Bold"/>
          <w:bCs/>
        </w:rPr>
        <w:t xml:space="preserve">relève donc de  </w:t>
      </w:r>
      <w:r w:rsidRPr="001676DA">
        <w:rPr>
          <w:rFonts w:ascii="Helvetica-Bold" w:hAnsi="Helvetica-Bold" w:cs="Helvetica-Bold"/>
          <w:bCs/>
        </w:rPr>
        <w:t xml:space="preserve">l’accompagnement et </w:t>
      </w:r>
      <w:r>
        <w:rPr>
          <w:rFonts w:ascii="Helvetica-Bold" w:hAnsi="Helvetica-Bold" w:cs="Helvetica-Bold"/>
          <w:bCs/>
        </w:rPr>
        <w:t xml:space="preserve">de </w:t>
      </w:r>
      <w:r w:rsidRPr="001676DA">
        <w:rPr>
          <w:rFonts w:ascii="Helvetica-Bold" w:hAnsi="Helvetica-Bold" w:cs="Helvetica-Bold"/>
          <w:bCs/>
        </w:rPr>
        <w:t>la mobilisation de participants</w:t>
      </w:r>
      <w:r>
        <w:rPr>
          <w:rFonts w:ascii="Helvetica-Bold" w:hAnsi="Helvetica-Bold" w:cs="Helvetica-Bold"/>
          <w:bCs/>
        </w:rPr>
        <w:t>, et cela peut parfois prendre des semaines avant de rentrer réellement en contact avec des familles identifiées comme pouvant être intéressées par ce dispositif.</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Accompagner des familles à (</w:t>
      </w:r>
      <w:proofErr w:type="spellStart"/>
      <w:r>
        <w:rPr>
          <w:rFonts w:ascii="Helvetica-Bold" w:hAnsi="Helvetica-Bold" w:cs="Helvetica-Bold"/>
          <w:b/>
          <w:bCs/>
        </w:rPr>
        <w:t>re</w:t>
      </w:r>
      <w:proofErr w:type="spellEnd"/>
      <w:r>
        <w:rPr>
          <w:rFonts w:ascii="Helvetica-Bold" w:hAnsi="Helvetica-Bold" w:cs="Helvetica-Bold"/>
          <w:b/>
          <w:bCs/>
        </w:rPr>
        <w:t>)trouver une pratique sportive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Sensibiliser aux notions de diététique et de santé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Vivre le sport comme une action socialisante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1676D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676DA">
        <w:rPr>
          <w:rFonts w:ascii="Helvetica-Bold" w:hAnsi="Helvetica-Bold" w:cs="Helvetica-Bold"/>
          <w:bCs/>
        </w:rPr>
        <w:t>Aller à la rencontre des familles, et identifier les habitants qui paraissent éloignés du sport et des activités physiques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676DA">
        <w:rPr>
          <w:rFonts w:ascii="Helvetica-Bold" w:hAnsi="Helvetica-Bold" w:cs="Helvetica-Bold"/>
          <w:bCs/>
        </w:rPr>
        <w:t>Suite aux séances, accompagner les familles dans la prise en compte au quotidien des conseils reçus, des préconisations, …, par le biais de temps dédiés, en face à face.</w:t>
      </w:r>
    </w:p>
    <w:p w:rsidR="00E3309A" w:rsidRPr="001676D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L’activité intégrant l’intervention d’un diététicien, il conviendra d’assurer un suivi et de susciter des échanges avec les participants, sur les apports et informations perçues.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Participation des familles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Evolution des pratiques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Assiduité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3056" behindDoc="0" locked="0" layoutInCell="1" allowOverlap="1" wp14:anchorId="5EE5B44F" wp14:editId="2D431C1C">
                <wp:simplePos x="0" y="0"/>
                <wp:positionH relativeFrom="column">
                  <wp:posOffset>5553710</wp:posOffset>
                </wp:positionH>
                <wp:positionV relativeFrom="paragraph">
                  <wp:posOffset>-189230</wp:posOffset>
                </wp:positionV>
                <wp:extent cx="669290" cy="520700"/>
                <wp:effectExtent l="0" t="0" r="16510" b="1270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7" type="#_x0000_t202" style="position:absolute;left:0;text-align:left;margin-left:437.3pt;margin-top:-14.9pt;width:52.7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" strokeweight="1pt">
                <v:textbox>
                  <w:txbxContent>
                    <w:p w:rsidR="00E3309A" w:rsidRDefault="00E3309A" w:rsidP="00E3309A">
                      <w:r>
                        <w:t>N° 8</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 EQUITATION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Pr="0052015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520156">
        <w:rPr>
          <w:rFonts w:ascii="Helvetica-Bold" w:hAnsi="Helvetica-Bold" w:cs="Helvetica-Bold"/>
          <w:bCs/>
        </w:rPr>
        <w:t>L’équitation est une activité historique à la MJC. Elle fut mise en place afin de favoriser l’accès à une pratique habituellement onéreuse. Cette accessibilité réside d’une part dans la réduction des coûts, liés à l’organisation collective des cours, d’autre part dans l’implication du centre équestre, vis-à-vis de cette démarche.</w:t>
      </w:r>
    </w:p>
    <w:p w:rsidR="00E3309A" w:rsidRPr="0052015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520156">
        <w:rPr>
          <w:rFonts w:ascii="Helvetica-Bold" w:hAnsi="Helvetica-Bold" w:cs="Helvetica-Bold"/>
          <w:bCs/>
        </w:rPr>
        <w:t xml:space="preserve">De plus, il est établi que la pratique d’une activité impliquant un animal contribue à l’équilibre des enfants, renforce la concentration, apaise les tensions, et favorise la notion de dépassement, ainsi que </w:t>
      </w:r>
      <w:r>
        <w:rPr>
          <w:rFonts w:ascii="Helvetica-Bold" w:hAnsi="Helvetica-Bold" w:cs="Helvetica-Bold"/>
          <w:bCs/>
        </w:rPr>
        <w:t>confiance en soi</w:t>
      </w:r>
      <w:r w:rsidRPr="00520156">
        <w:rPr>
          <w:rFonts w:ascii="Helvetica-Bold" w:hAnsi="Helvetica-Bold" w:cs="Helvetica-Bold"/>
          <w:bCs/>
        </w:rPr>
        <w: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Donner accès à la pratique de l’équitation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Favoriser un parcours d’évolution technique sur trois années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Envisager une pratique sportive de loisirs, sans compétition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Développer l’estime de soi, prendre de l’assurance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52015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520156">
        <w:rPr>
          <w:rFonts w:ascii="Helvetica-Bold" w:hAnsi="Helvetica-Bold" w:cs="Helvetica-Bold"/>
          <w:bCs/>
        </w:rPr>
        <w:t>A raison d’un cours d’une heure par semaine, pratiquer en centre équestre, avec un enseignant diplômé, dans la logique d’une pratique de loisirs.</w:t>
      </w:r>
    </w:p>
    <w:p w:rsidR="00E3309A" w:rsidRPr="0052015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520156">
        <w:rPr>
          <w:rFonts w:ascii="Helvetica-Bold" w:hAnsi="Helvetica-Bold" w:cs="Helvetica-Bold"/>
          <w:bCs/>
        </w:rPr>
        <w:t>Le trajet de Bonneuil au Centre Equestre (Villeneuve le Roi), est assuré par la MJC, en minibus.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Assiduité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Evolution des pratiques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Participation et comportement des enfants (hors équitation)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4080" behindDoc="0" locked="0" layoutInCell="1" allowOverlap="1" wp14:anchorId="5A5F81F4" wp14:editId="1D09574B">
                <wp:simplePos x="0" y="0"/>
                <wp:positionH relativeFrom="column">
                  <wp:posOffset>5553710</wp:posOffset>
                </wp:positionH>
                <wp:positionV relativeFrom="paragraph">
                  <wp:posOffset>-189230</wp:posOffset>
                </wp:positionV>
                <wp:extent cx="669290" cy="520700"/>
                <wp:effectExtent l="0" t="0" r="16510" b="127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8" type="#_x0000_t202" style="position:absolute;left:0;text-align:left;margin-left:437.3pt;margin-top:-14.9pt;width:52.7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" strokeweight="1pt">
                <v:textbox>
                  <w:txbxContent>
                    <w:p w:rsidR="00E3309A" w:rsidRDefault="00E3309A" w:rsidP="00E3309A">
                      <w:r>
                        <w:t>N° 9</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w:t>
      </w:r>
      <w:r w:rsidRPr="007C5C5B">
        <w:t xml:space="preserve"> </w:t>
      </w:r>
      <w:r w:rsidRPr="007C5C5B">
        <w:rPr>
          <w:rFonts w:ascii="Helvetica-Oblique" w:hAnsi="Helvetica-Oblique" w:cs="Helvetica-Oblique"/>
          <w:i/>
          <w:iCs/>
        </w:rPr>
        <w:t>LANGUES : ESPAGNOL, ANGLAIS, ARABE LITTERAIRE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Pr="001B30B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B30B6">
        <w:rPr>
          <w:rFonts w:ascii="Helvetica-Bold" w:hAnsi="Helvetica-Bold" w:cs="Helvetica-Bold"/>
          <w:bCs/>
        </w:rPr>
        <w:t>Sur les trois dernières années, les demandes d’habitants concernant l’apprentissage de langues sont de plus en plus nombreuses, à la fois pour les parents, dans un désir d’enrichissement personnel, ou pour faire évoluer leurs compétences à visée professionnelle, mais aussi pour leurs enfants, en envisageant un apport complémentaire aux enseignements de l’</w:t>
      </w:r>
      <w:r>
        <w:rPr>
          <w:rFonts w:ascii="Helvetica-Bold" w:hAnsi="Helvetica-Bold" w:cs="Helvetica-Bold"/>
          <w:bCs/>
        </w:rPr>
        <w:t>école. Certaines familles viennent également pour apprendre la langue des grands parents ayant migré en France il y a plusieurs décennies, la langue d’origine s’étant perdue depuis.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Développer la connaissance de langues étrangères ou oubliées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Elargir le champ des compétences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Renforcer les acquis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Pr="001B30B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B30B6">
        <w:rPr>
          <w:rFonts w:ascii="Helvetica-Bold" w:hAnsi="Helvetica-Bold" w:cs="Helvetica-Bold"/>
          <w:bCs/>
        </w:rPr>
        <w:t>Proposer des cours de langues</w:t>
      </w:r>
      <w:r>
        <w:rPr>
          <w:rFonts w:ascii="Helvetica-Bold" w:hAnsi="Helvetica-Bold" w:cs="Helvetica-Bold"/>
          <w:bCs/>
        </w:rPr>
        <w:t xml:space="preserve"> conviviaux</w:t>
      </w:r>
      <w:r w:rsidRPr="001B30B6">
        <w:rPr>
          <w:rFonts w:ascii="Helvetica-Bold" w:hAnsi="Helvetica-Bold" w:cs="Helvetica-Bold"/>
          <w:bCs/>
        </w:rPr>
        <w:t xml:space="preserve">, à raison d’une heure par semaine. Les cours sont construits en fonction des demandes des habitants, et sont de fait évolutifs. </w:t>
      </w:r>
    </w:p>
    <w:p w:rsidR="00E3309A" w:rsidRPr="001B30B6"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1B30B6">
        <w:rPr>
          <w:rFonts w:ascii="Helvetica-Bold" w:hAnsi="Helvetica-Bold" w:cs="Helvetica-Bold"/>
          <w:bCs/>
        </w:rPr>
        <w:t>L’approche se fait également par les aspects culturels de la langue abordée, et tend à initier des activités annexes</w:t>
      </w:r>
      <w:r>
        <w:rPr>
          <w:rFonts w:ascii="Helvetica-Bold" w:hAnsi="Helvetica-Bold" w:cs="Helvetica-Bold"/>
          <w:bCs/>
        </w:rPr>
        <w:t xml:space="preserve">, vécues dans la langue concernée (atelier Paëlla en espagnol, visiter Paris en parlant anglais, </w:t>
      </w:r>
      <w:proofErr w:type="spellStart"/>
      <w:r>
        <w:rPr>
          <w:rFonts w:ascii="Helvetica-Bold" w:hAnsi="Helvetica-Bold" w:cs="Helvetica-Bold"/>
          <w:bCs/>
        </w:rPr>
        <w:t>etc</w:t>
      </w:r>
      <w:proofErr w:type="spellEnd"/>
      <w:r>
        <w:rPr>
          <w:rFonts w:ascii="Helvetica-Bold" w:hAnsi="Helvetica-Bold" w:cs="Helvetica-Bold"/>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Participation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Assiduité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Ambiance conviviale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5104" behindDoc="0" locked="0" layoutInCell="1" allowOverlap="1" wp14:anchorId="1AAD5C95" wp14:editId="07C56ED0">
                <wp:simplePos x="0" y="0"/>
                <wp:positionH relativeFrom="column">
                  <wp:posOffset>5553710</wp:posOffset>
                </wp:positionH>
                <wp:positionV relativeFrom="paragraph">
                  <wp:posOffset>-189230</wp:posOffset>
                </wp:positionV>
                <wp:extent cx="669290" cy="520700"/>
                <wp:effectExtent l="0" t="0" r="16510"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9" type="#_x0000_t202" style="position:absolute;left:0;text-align:left;margin-left:437.3pt;margin-top:-14.9pt;width:52.7pt;height: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" strokeweight="1pt">
                <v:textbox>
                  <w:txbxContent>
                    <w:p w:rsidR="00E3309A" w:rsidRDefault="00E3309A" w:rsidP="00E3309A">
                      <w:r>
                        <w:t>N° 10</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w:t>
      </w:r>
      <w:r w:rsidRPr="0035121E">
        <w:t xml:space="preserve"> </w:t>
      </w:r>
      <w:r w:rsidRPr="0035121E">
        <w:rPr>
          <w:rFonts w:ascii="Helvetica-Oblique" w:hAnsi="Helvetica-Oblique" w:cs="Helvetica-Oblique"/>
          <w:i/>
          <w:iCs/>
        </w:rPr>
        <w:t>ATELIERS DE SOCIALISATION / LANGUE FRANÇAISE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Des familles issues d’une immigration récente, sont présentes à Bonneuil, pour un temps plus ou moins long, selon les situations. Afin de ne pas s’isoler, il leur est indispensable de trouver des lieux d’échange et de rencontre.</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De plus, p</w:t>
      </w:r>
      <w:r w:rsidRPr="0035121E">
        <w:rPr>
          <w:rFonts w:ascii="Helvetica-Bold" w:hAnsi="Helvetica-Bold" w:cs="Helvetica-Bold"/>
          <w:bCs/>
        </w:rPr>
        <w:t>our faciliter l'accompagnement éducatif des enfants, s'intégrer et comprendre</w:t>
      </w:r>
      <w:r>
        <w:rPr>
          <w:rFonts w:ascii="Helvetica-Bold" w:hAnsi="Helvetica-Bold" w:cs="Helvetica-Bold"/>
          <w:bCs/>
        </w:rPr>
        <w:t xml:space="preserve"> </w:t>
      </w:r>
      <w:r w:rsidRPr="0035121E">
        <w:rPr>
          <w:rFonts w:ascii="Helvetica-Bold" w:hAnsi="Helvetica-Bold" w:cs="Helvetica-Bold"/>
          <w:bCs/>
        </w:rPr>
        <w:t>le pays d'accueil et être acteur de sa vie, il est indispensable de maitriser la langue</w:t>
      </w:r>
      <w:r>
        <w:rPr>
          <w:rFonts w:ascii="Helvetica-Bold" w:hAnsi="Helvetica-Bold" w:cs="Helvetica-Bold"/>
          <w:bCs/>
        </w:rPr>
        <w:t xml:space="preserve"> </w:t>
      </w:r>
      <w:r w:rsidRPr="0035121E">
        <w:rPr>
          <w:rFonts w:ascii="Helvetica-Bold" w:hAnsi="Helvetica-Bold" w:cs="Helvetica-Bold"/>
          <w:bCs/>
        </w:rPr>
        <w:t>française</w:t>
      </w:r>
      <w:r>
        <w:rPr>
          <w:rFonts w:ascii="Helvetica-Bold" w:hAnsi="Helvetica-Bold" w:cs="Helvetica-Bold"/>
          <w:bCs/>
        </w:rPr>
        <w:t>, et de comprendre le fonctionnement des institutions.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6C7979">
        <w:rPr>
          <w:rFonts w:ascii="Helvetica-Bold" w:hAnsi="Helvetica-Bold" w:cs="Helvetica-Bold"/>
          <w:b/>
          <w:bCs/>
        </w:rPr>
        <w:t>S'approprier les fondamentaux de la langue française afin d'acquérir une aisance verbale au niveau de la communication orale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6C7979">
        <w:rPr>
          <w:rFonts w:ascii="Helvetica-Bold" w:hAnsi="Helvetica-Bold" w:cs="Helvetica-Bold"/>
          <w:b/>
          <w:bCs/>
        </w:rPr>
        <w:t>Pouvoir comprendre et se faire comprendre, se familiariser avec les règles du pays d'accueil : laïcité, république et faciliter l'intégration socio-économique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6C7979">
        <w:rPr>
          <w:rFonts w:ascii="Helvetica-Bold" w:hAnsi="Helvetica-Bold" w:cs="Helvetica-Bold"/>
          <w:b/>
          <w:bCs/>
        </w:rPr>
        <w:t>Permettre d'aller progressivement vers l'autonomie, l'indépendance et la responsabilité citoyenne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sidRPr="006C7979">
        <w:rPr>
          <w:rFonts w:ascii="Helvetica-Bold" w:hAnsi="Helvetica-Bold" w:cs="Helvetica-Bold"/>
          <w:b/>
          <w:bCs/>
        </w:rPr>
        <w:t>S'approprier la citoyenneté par la compréhension de son environnement et par l'appropriation de son quotidien sur le territoire.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Modalités de mise en œuvre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Deux après-midi par semaine</w:t>
      </w:r>
      <w:r>
        <w:rPr>
          <w:rFonts w:ascii="Helvetica-Bold" w:hAnsi="Helvetica-Bold" w:cs="Helvetica-Bold"/>
          <w:bCs/>
        </w:rPr>
        <w:t>, le</w:t>
      </w:r>
      <w:r w:rsidRPr="0035121E">
        <w:rPr>
          <w:rFonts w:ascii="Helvetica-Bold" w:hAnsi="Helvetica-Bold" w:cs="Helvetica-Bold"/>
          <w:bCs/>
        </w:rPr>
        <w:t xml:space="preserve"> formateur </w:t>
      </w:r>
      <w:r>
        <w:rPr>
          <w:rFonts w:ascii="Helvetica-Bold" w:hAnsi="Helvetica-Bold" w:cs="Helvetica-Bold"/>
          <w:bCs/>
        </w:rPr>
        <w:t xml:space="preserve">et des bénévoles </w:t>
      </w:r>
      <w:r w:rsidRPr="0035121E">
        <w:rPr>
          <w:rFonts w:ascii="Helvetica-Bold" w:hAnsi="Helvetica-Bold" w:cs="Helvetica-Bold"/>
          <w:bCs/>
        </w:rPr>
        <w:t>met</w:t>
      </w:r>
      <w:r>
        <w:rPr>
          <w:rFonts w:ascii="Helvetica-Bold" w:hAnsi="Helvetica-Bold" w:cs="Helvetica-Bold"/>
          <w:bCs/>
        </w:rPr>
        <w:t>tent</w:t>
      </w:r>
      <w:r w:rsidRPr="0035121E">
        <w:rPr>
          <w:rFonts w:ascii="Helvetica-Bold" w:hAnsi="Helvetica-Bold" w:cs="Helvetica-Bold"/>
          <w:bCs/>
        </w:rPr>
        <w:t xml:space="preserve"> en place un climat d’écoute. Le travail sur l’écriture et la lecture est un</w:t>
      </w:r>
      <w:r>
        <w:rPr>
          <w:rFonts w:ascii="Helvetica-Bold" w:hAnsi="Helvetica-Bold" w:cs="Helvetica-Bold"/>
          <w:bCs/>
        </w:rPr>
        <w:t xml:space="preserve"> </w:t>
      </w:r>
      <w:r w:rsidRPr="0035121E">
        <w:rPr>
          <w:rFonts w:ascii="Helvetica-Bold" w:hAnsi="Helvetica-Bold" w:cs="Helvetica-Bold"/>
          <w:bCs/>
        </w:rPr>
        <w:t>moyen pour mener avec les apprenants un travail de remise en confiance, de socialisation et</w:t>
      </w:r>
      <w:r>
        <w:rPr>
          <w:rFonts w:ascii="Helvetica-Bold" w:hAnsi="Helvetica-Bold" w:cs="Helvetica-Bold"/>
          <w:bCs/>
        </w:rPr>
        <w:t xml:space="preserve"> </w:t>
      </w:r>
      <w:r w:rsidRPr="0035121E">
        <w:rPr>
          <w:rFonts w:ascii="Helvetica-Bold" w:hAnsi="Helvetica-Bold" w:cs="Helvetica-Bold"/>
          <w:bCs/>
        </w:rPr>
        <w:t>d’ouverture sur leur quotidien et sur le monde environnant.</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Le formateur favorise les liens dans le groupe pour activer l’entraide et les échanges de</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35121E">
        <w:rPr>
          <w:rFonts w:ascii="Helvetica-Bold" w:hAnsi="Helvetica-Bold" w:cs="Helvetica-Bold"/>
          <w:bCs/>
        </w:rPr>
        <w:t>savoir-faire</w:t>
      </w:r>
      <w:proofErr w:type="gramEnd"/>
      <w:r w:rsidRPr="0035121E">
        <w:rPr>
          <w:rFonts w:ascii="Helvetica-Bold" w:hAnsi="Helvetica-Bold" w:cs="Helvetica-Bold"/>
          <w:bCs/>
        </w:rPr>
        <w:t>.</w:t>
      </w:r>
      <w:r>
        <w:rPr>
          <w:rFonts w:ascii="Helvetica-Bold" w:hAnsi="Helvetica-Bold" w:cs="Helvetica-Bold"/>
          <w:bCs/>
        </w:rPr>
        <w:t xml:space="preserve"> </w:t>
      </w:r>
      <w:r w:rsidRPr="0035121E">
        <w:rPr>
          <w:rFonts w:ascii="Helvetica-Bold" w:hAnsi="Helvetica-Bold" w:cs="Helvetica-Bold"/>
          <w:bCs/>
        </w:rPr>
        <w:t>La démarche est de prendre en compte l’histoire personnelle des apprenants pour qu’ils</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35121E">
        <w:rPr>
          <w:rFonts w:ascii="Helvetica-Bold" w:hAnsi="Helvetica-Bold" w:cs="Helvetica-Bold"/>
          <w:bCs/>
        </w:rPr>
        <w:t>puissent</w:t>
      </w:r>
      <w:proofErr w:type="gramEnd"/>
      <w:r w:rsidRPr="0035121E">
        <w:rPr>
          <w:rFonts w:ascii="Helvetica-Bold" w:hAnsi="Helvetica-Bold" w:cs="Helvetica-Bold"/>
          <w:bCs/>
        </w:rPr>
        <w:t xml:space="preserve"> relier les documents authentiques étudiés avec des situations qu’ils ont connues.</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Les thèmes abordés traitent essentiellement de la vie quotidienne: achats, consultation</w:t>
      </w:r>
      <w:r>
        <w:rPr>
          <w:rFonts w:ascii="Helvetica-Bold" w:hAnsi="Helvetica-Bold" w:cs="Helvetica-Bold"/>
          <w:bCs/>
        </w:rPr>
        <w:t xml:space="preserve"> </w:t>
      </w:r>
      <w:r w:rsidRPr="0035121E">
        <w:rPr>
          <w:rFonts w:ascii="Helvetica-Bold" w:hAnsi="Helvetica-Bold" w:cs="Helvetica-Bold"/>
          <w:bCs/>
        </w:rPr>
        <w:t>médicale, recherche d'emploi, discussion avec l'enseignant(e)... .</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Pr>
          <w:rFonts w:ascii="Helvetica-Bold" w:hAnsi="Helvetica-Bold" w:cs="Helvetica-Bold"/>
          <w:bCs/>
        </w:rPr>
        <w:t>Des séquences s</w:t>
      </w:r>
      <w:r w:rsidRPr="0035121E">
        <w:rPr>
          <w:rFonts w:ascii="Helvetica-Bold" w:hAnsi="Helvetica-Bold" w:cs="Helvetica-Bold"/>
          <w:bCs/>
        </w:rPr>
        <w:t>ont organisées à partir de documents réels (contrats de travail, déclaration</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CAF, impôts, ...)</w:t>
      </w:r>
      <w:r>
        <w:rPr>
          <w:rFonts w:ascii="Helvetica-Bold" w:hAnsi="Helvetica-Bold" w:cs="Helvetica-Bold"/>
          <w:bCs/>
        </w:rPr>
        <w:t xml:space="preserve">. Certains cours se déroulent en extérieur, afin de s’immerger dans </w:t>
      </w:r>
      <w:proofErr w:type="gramStart"/>
      <w:r>
        <w:rPr>
          <w:rFonts w:ascii="Helvetica-Bold" w:hAnsi="Helvetica-Bold" w:cs="Helvetica-Bold"/>
          <w:bCs/>
        </w:rPr>
        <w:t>les fonctionnement</w:t>
      </w:r>
      <w:proofErr w:type="gramEnd"/>
      <w:r>
        <w:rPr>
          <w:rFonts w:ascii="Helvetica-Bold" w:hAnsi="Helvetica-Bold" w:cs="Helvetica-Bold"/>
          <w:bCs/>
        </w:rPr>
        <w:t xml:space="preserve"> de la ville (métro, panneaux d’informations, signalisation, …)</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La présence des bénévoles permet de créer des ateliers lecture/écriture/oral qui offrent un</w:t>
      </w: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proofErr w:type="gramStart"/>
      <w:r w:rsidRPr="0035121E">
        <w:rPr>
          <w:rFonts w:ascii="Helvetica-Bold" w:hAnsi="Helvetica-Bold" w:cs="Helvetica-Bold"/>
          <w:bCs/>
        </w:rPr>
        <w:t>suivi</w:t>
      </w:r>
      <w:proofErr w:type="gramEnd"/>
      <w:r w:rsidRPr="0035121E">
        <w:rPr>
          <w:rFonts w:ascii="Helvetica-Bold" w:hAnsi="Helvetica-Bold" w:cs="Helvetica-Bold"/>
          <w:bCs/>
        </w:rPr>
        <w:t xml:space="preserve"> et un confort aux apprenants.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35121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Réunion de régulation avec les apprenants, assiduité, nombre de demandes, nombre</w:t>
      </w:r>
      <w:r>
        <w:rPr>
          <w:rFonts w:ascii="Helvetica-Bold" w:hAnsi="Helvetica-Bold" w:cs="Helvetica-Bold"/>
          <w:bCs/>
        </w:rPr>
        <w:t xml:space="preserve"> </w:t>
      </w:r>
      <w:r w:rsidRPr="0035121E">
        <w:rPr>
          <w:rFonts w:ascii="Helvetica-Bold" w:hAnsi="Helvetica-Bold" w:cs="Helvetica-Bold"/>
          <w:bCs/>
        </w:rPr>
        <w:t>d’inscrits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35121E">
        <w:rPr>
          <w:rFonts w:ascii="Helvetica-Bold" w:hAnsi="Helvetica-Bold" w:cs="Helvetica-Bold"/>
          <w:bCs/>
        </w:rPr>
        <w:t>Evolution de l’usage de la langue française.</w:t>
      </w:r>
    </w:p>
    <w:p w:rsidR="00E3309A" w:rsidRPr="00A9438E" w:rsidRDefault="00E3309A" w:rsidP="00E3309A">
      <w:pPr>
        <w:rPr>
          <w:rFonts w:ascii="Helvetica-Oblique" w:hAnsi="Helvetica-Oblique" w:cs="Helvetica-Oblique"/>
          <w:i/>
          <w:iCs/>
        </w:rPr>
      </w:pPr>
      <w:r>
        <w:rPr>
          <w:rFonts w:ascii="Helvetica-Oblique" w:hAnsi="Helvetica-Oblique" w:cs="Helvetica-Oblique"/>
          <w:i/>
          <w:iCs/>
        </w:rPr>
        <w:lastRenderedPageBreak/>
        <w:br w:type="page"/>
      </w:r>
    </w:p>
    <w:p w:rsidR="00E3309A" w:rsidRDefault="00E3309A" w:rsidP="00E3309A">
      <w:pPr>
        <w:autoSpaceDE w:val="0"/>
        <w:autoSpaceDN w:val="0"/>
        <w:adjustRightInd w:val="0"/>
        <w:spacing w:after="0" w:line="240" w:lineRule="auto"/>
        <w:jc w:val="center"/>
        <w:rPr>
          <w:rFonts w:ascii="Helvetica-Bold" w:hAnsi="Helvetica-Bold" w:cs="Helvetica-Bold"/>
          <w:b/>
          <w:bCs/>
        </w:rPr>
      </w:pPr>
      <w:r>
        <w:rPr>
          <w:noProof/>
          <w:lang w:eastAsia="fr-FR"/>
        </w:rPr>
        <w:lastRenderedPageBreak/>
        <mc:AlternateContent>
          <mc:Choice Requires="wps">
            <w:drawing>
              <wp:anchor distT="0" distB="0" distL="114300" distR="114300" simplePos="0" relativeHeight="251696128" behindDoc="0" locked="0" layoutInCell="1" allowOverlap="1" wp14:anchorId="7D7500EA" wp14:editId="0CB11F4D">
                <wp:simplePos x="0" y="0"/>
                <wp:positionH relativeFrom="column">
                  <wp:posOffset>5553710</wp:posOffset>
                </wp:positionH>
                <wp:positionV relativeFrom="paragraph">
                  <wp:posOffset>-189230</wp:posOffset>
                </wp:positionV>
                <wp:extent cx="669290" cy="520700"/>
                <wp:effectExtent l="0" t="0" r="1651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 xml:space="preserve">N°11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 o:spid="_x0000_s1040" type="#_x0000_t202" style="position:absolute;left:0;text-align:left;margin-left:437.3pt;margin-top:-14.9pt;width:52.7pt;height: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" strokeweight="1pt">
                <v:textbox>
                  <w:txbxContent>
                    <w:p w:rsidR="00E3309A" w:rsidRDefault="00E3309A" w:rsidP="00E3309A">
                      <w:r>
                        <w:t xml:space="preserve">N°11 </w:t>
                      </w:r>
                    </w:p>
                  </w:txbxContent>
                </v:textbox>
              </v:shape>
            </w:pict>
          </mc:Fallback>
        </mc:AlternateContent>
      </w:r>
      <w:r>
        <w:rPr>
          <w:rFonts w:ascii="Helvetica-Bold" w:hAnsi="Helvetica-Bold" w:cs="Helvetica-Bold"/>
          <w:b/>
          <w:bCs/>
        </w:rPr>
        <w:t>FICHE ACTION</w:t>
      </w: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autoSpaceDE w:val="0"/>
        <w:autoSpaceDN w:val="0"/>
        <w:adjustRightInd w:val="0"/>
        <w:spacing w:after="0" w:line="240" w:lineRule="auto"/>
        <w:jc w:val="center"/>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Intitulé :</w:t>
      </w:r>
      <w:r w:rsidRPr="00930D9E">
        <w:t xml:space="preserve"> </w:t>
      </w:r>
      <w:r w:rsidRPr="00930D9E">
        <w:rPr>
          <w:rFonts w:ascii="Helvetica-Oblique" w:hAnsi="Helvetica-Oblique" w:cs="Helvetica-Oblique"/>
          <w:i/>
          <w:iCs/>
        </w:rPr>
        <w:t>BRICOLAGE, ATELIERS DU QUOTIDIEN</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Oblique" w:hAnsi="Helvetica-Oblique" w:cs="Helvetica-Oblique"/>
          <w:i/>
          <w:iCs/>
        </w:rPr>
      </w:pPr>
    </w:p>
    <w:p w:rsidR="00E3309A" w:rsidRDefault="00E3309A" w:rsidP="00E3309A">
      <w:pPr>
        <w:autoSpaceDE w:val="0"/>
        <w:autoSpaceDN w:val="0"/>
        <w:adjustRightInd w:val="0"/>
        <w:spacing w:after="0" w:line="240" w:lineRule="auto"/>
        <w:rPr>
          <w:rFonts w:ascii="Helvetica-Bold" w:hAnsi="Helvetica-Bold" w:cs="Helvetica-Bold"/>
          <w:b/>
          <w:bCs/>
          <w:sz w:val="28"/>
          <w:szCs w:val="28"/>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CONSTAT  DE  DEPART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Pr="00EC5B9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EC5B90">
        <w:rPr>
          <w:rFonts w:ascii="Helvetica-Bold" w:hAnsi="Helvetica-Bold" w:cs="Helvetica-Bold"/>
          <w:bCs/>
        </w:rPr>
        <w:t xml:space="preserve">Plusieurs demandes isolées pour aider à réparer un objet, pour obtenir des conseils pratiques liés à l’occupation locative, à l’entretien électrique, … ont motivé l’émergence des ateliers du quotidien. </w:t>
      </w:r>
    </w:p>
    <w:p w:rsidR="00E3309A" w:rsidRPr="00EC5B90"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Cs/>
        </w:rPr>
      </w:pPr>
      <w:r w:rsidRPr="00EC5B90">
        <w:rPr>
          <w:rFonts w:ascii="Helvetica-Bold" w:hAnsi="Helvetica-Bold" w:cs="Helvetica-Bold"/>
          <w:bCs/>
        </w:rPr>
        <w:t xml:space="preserve">Ces préoccupations concernent principalement des mères isolées,  des femmes </w:t>
      </w:r>
      <w:proofErr w:type="spellStart"/>
      <w:r w:rsidRPr="00EC5B90">
        <w:rPr>
          <w:rFonts w:ascii="Helvetica-Bold" w:hAnsi="Helvetica-Bold" w:cs="Helvetica-Bold"/>
          <w:bCs/>
        </w:rPr>
        <w:t>agées</w:t>
      </w:r>
      <w:proofErr w:type="spellEnd"/>
      <w:r w:rsidRPr="00EC5B90">
        <w:rPr>
          <w:rFonts w:ascii="Helvetica-Bold" w:hAnsi="Helvetica-Bold" w:cs="Helvetica-Bold"/>
          <w:bCs/>
        </w:rPr>
        <w:t xml:space="preserve"> et seules,  ou tout simplement des personnes pour qui le bricolage n’est pas une seconde nature. Ces petits tracas contribuent cependant à compliquer la vie au jour le jour, à limiter l’usage d’objets. Il y a alors nécessité</w:t>
      </w:r>
      <w:r>
        <w:rPr>
          <w:rFonts w:ascii="Helvetica-Bold" w:hAnsi="Helvetica-Bold" w:cs="Helvetica-Bold"/>
          <w:bCs/>
        </w:rPr>
        <w:t xml:space="preserve"> de réparer plutôt que de jeter</w:t>
      </w:r>
      <w:r w:rsidRPr="00EC5B90">
        <w:rPr>
          <w:rFonts w:ascii="Helvetica-Bold" w:hAnsi="Helvetica-Bold" w:cs="Helvetica-Bold"/>
          <w:bCs/>
        </w:rPr>
        <w:t>, dans une société du « remplace vite », ou l’obsolescence programmée est devenue la règle.</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OBJECTIFS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Apporter des solutions rapides, faciles et peu couteuses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Favoriser l’échange de savoirs, et la solidarité</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Expérimenter et transmettre des pratiques nouvelles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Modalités de mise en </w:t>
      </w:r>
      <w:proofErr w:type="spellStart"/>
      <w:r>
        <w:rPr>
          <w:rFonts w:ascii="Helvetica-Bold" w:hAnsi="Helvetica-Bold" w:cs="Helvetica-Bold"/>
          <w:b/>
          <w:bCs/>
        </w:rPr>
        <w:t>oeuvre</w:t>
      </w:r>
      <w:proofErr w:type="spellEnd"/>
      <w:r>
        <w:rPr>
          <w:rFonts w:ascii="Helvetica-Bold" w:hAnsi="Helvetica-Bold" w:cs="Helvetica-Bold"/>
          <w:b/>
          <w:bCs/>
        </w:rPr>
        <w:t xml:space="preserve">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Un samedi par pois, chacun vient avec son problème de bricolage, le soumettre aux autres et élaborer des pistes de solutions, à mettre en œuvre seul ou collectivement.</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Avec le concours d’adhérents bénévoles, à l’aise avec ces questions.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Bold" w:hAnsi="Helvetica-Bold" w:cs="Helvetica-Bold"/>
          <w:b/>
          <w:bCs/>
        </w:rPr>
      </w:pPr>
    </w:p>
    <w:p w:rsidR="00E3309A" w:rsidRDefault="00E3309A" w:rsidP="00E3309A">
      <w:pPr>
        <w:autoSpaceDE w:val="0"/>
        <w:autoSpaceDN w:val="0"/>
        <w:adjustRightInd w:val="0"/>
        <w:spacing w:after="0" w:line="240" w:lineRule="auto"/>
        <w:rPr>
          <w:rFonts w:ascii="Helvetica" w:hAnsi="Helvetica" w:cs="Helvetica"/>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Critères d’évaluation :</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Participation, Evolution de la fréquentation, qualité des objets/productions</w:t>
      </w: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A9438E" w:rsidRDefault="00E3309A" w:rsidP="00E3309A">
      <w:pPr>
        <w:rPr>
          <w:rFonts w:ascii="Helvetica-Oblique" w:hAnsi="Helvetica-Oblique" w:cs="Helvetica-Oblique"/>
          <w:i/>
          <w:iCs/>
        </w:rPr>
      </w:pPr>
      <w:r>
        <w:rPr>
          <w:rFonts w:ascii="Helvetica-Oblique" w:hAnsi="Helvetica-Oblique" w:cs="Helvetica-Oblique"/>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59264" behindDoc="0" locked="0" layoutInCell="1" allowOverlap="1" wp14:anchorId="7A54394D" wp14:editId="0C2739DC">
                <wp:simplePos x="0" y="0"/>
                <wp:positionH relativeFrom="column">
                  <wp:posOffset>5553710</wp:posOffset>
                </wp:positionH>
                <wp:positionV relativeFrom="paragraph">
                  <wp:posOffset>-189230</wp:posOffset>
                </wp:positionV>
                <wp:extent cx="669290" cy="520700"/>
                <wp:effectExtent l="0" t="0" r="16510" b="12700"/>
                <wp:wrapNone/>
                <wp:docPr id="235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41" type="#_x0000_t202" style="position:absolute;left:0;text-align:left;margin-left:437.3pt;margin-top:-14.9pt;width:52.7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AU5QH3LAIAAFUEAAAOAAAAAAAAAAAAAAAAAC4C&#10;AABkcnMvZTJvRG9jLnhtbFBLAQItABQABgAIAAAAIQAd9khI4wAAAAoBAAAPAAAAAAAAAAAAAAAA&#10;AIYEAABkcnMvZG93bnJldi54bWxQSwUGAAAAAAQABADzAAAAlgUAAAAA&#10;" strokeweight="1pt">
                <v:textbox>
                  <w:txbxContent>
                    <w:p w:rsidR="00E3309A" w:rsidRDefault="00E3309A" w:rsidP="00E3309A">
                      <w:r>
                        <w:t>N° 12</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COUTURE/TRICOT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Faisant écho aux témoignages d’habitants, les femmes seules, isolées tendent à se replier sur elles-mêmes, perdant peu à peu le tissu social qui leur est propre.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Elles expriment le besoin de se retrouver, de sortir du quotidien, d'échanger, de produire et d'apprendre de nouveaux savoir-faire.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 groupe s’est constitué depuis plusieurs années autour de la pratique de la couture, et récemment du tricot. Les échanges sont nombreux quant aux techniques et astuces, et l’investissement de ces femmes, et l’arrivée de nouvelles personnes tend à structurer le fonctionnement du groupe.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Rompre l’isolement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Favoriser les échanges de savoirs faire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Créer et entretenir le lien entre les 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Deux ateliers par semaine, à horaire fixe, ainsi qu’une possibilité de venir au gré des projets et des envies.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 accompagnement du groupe dans la mise en œuvre de perspectives collectives visant la participation à des évènements sur la ville, à la décoration de la MJC,  au soutien des jeunes danseurs (costumes),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Assiduité, productions, participations aux évènements collectifs, Evolution du groupe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0288" behindDoc="0" locked="0" layoutInCell="1" allowOverlap="1" wp14:anchorId="2C36BEAD" wp14:editId="4B3DB77B">
                <wp:simplePos x="0" y="0"/>
                <wp:positionH relativeFrom="column">
                  <wp:posOffset>5553710</wp:posOffset>
                </wp:positionH>
                <wp:positionV relativeFrom="paragraph">
                  <wp:posOffset>-189230</wp:posOffset>
                </wp:positionV>
                <wp:extent cx="669290" cy="520700"/>
                <wp:effectExtent l="0" t="0" r="16510" b="12700"/>
                <wp:wrapNone/>
                <wp:docPr id="235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37.3pt;margin-top:-14.9pt;width:52.7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BwQlALLAIAAFUEAAAOAAAAAAAAAAAAAAAAAC4C&#10;AABkcnMvZTJvRG9jLnhtbFBLAQItABQABgAIAAAAIQAd9khI4wAAAAoBAAAPAAAAAAAAAAAAAAAA&#10;AIYEAABkcnMvZG93bnJldi54bWxQSwUGAAAAAAQABADzAAAAlgUAAAAA&#10;" strokeweight="1pt">
                <v:textbox>
                  <w:txbxContent>
                    <w:p w:rsidR="00E3309A" w:rsidRDefault="00E3309A" w:rsidP="00E3309A">
                      <w:r>
                        <w:t>N° 13</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PEINTURE SUR SOIE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Atelier mis en place depuis plusieurs années au sein de la MJC, et conduite en autonomie par les adhérents depuis 2011. Ce petit groupe gère son activité et le suivi des réalisations tout en  travaillant en permanence sur l’autonomie du groupe.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On observe que les participants sont détenteurs de savoirs et </w:t>
      </w:r>
      <w:proofErr w:type="spellStart"/>
      <w:r w:rsidRPr="0078686C">
        <w:rPr>
          <w:rFonts w:ascii="Arial" w:hAnsi="Arial" w:cs="Arial"/>
          <w:bCs/>
        </w:rPr>
        <w:t>savoirs-faire</w:t>
      </w:r>
      <w:proofErr w:type="spellEnd"/>
      <w:r w:rsidRPr="0078686C">
        <w:rPr>
          <w:rFonts w:ascii="Arial" w:hAnsi="Arial" w:cs="Arial"/>
          <w:bCs/>
        </w:rPr>
        <w:t xml:space="preserve"> important relatifs à cette technique bien particulière.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Récemment, les participants ont émis le souhait d’enrichir l’activité, et de la renouveler par l’apport de techniques nouvelles différentes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Encourager la prise de responsabilité, et le suivi de projet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Favoriser l’autonomie dans l’activité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Valoriser les productions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Ouvrir à des techniques et méthodes </w:t>
      </w:r>
      <w:proofErr w:type="spellStart"/>
      <w:r w:rsidRPr="0078686C">
        <w:rPr>
          <w:rFonts w:ascii="Arial" w:hAnsi="Arial" w:cs="Arial"/>
          <w:b/>
          <w:bCs/>
        </w:rPr>
        <w:t>éco-responsables</w:t>
      </w:r>
      <w:proofErr w:type="spellEnd"/>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Deux ateliers par semaine, en après-midi et soirée, conduits en autonomie par les adhérents.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 accompagnement pour faire évoluer les pratiques, et renforcer la participation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Des échanges avec d’autres ateliers dans des structures avoisinantes.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Une exposition des œuvres produites, dans un lieu public de la ville (médiathèque)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Assiduité, évolution du groupe, Evolution des pratiques, Qualité des échanges avec d’autres pratiquants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1312" behindDoc="0" locked="0" layoutInCell="1" allowOverlap="1" wp14:anchorId="34A46630" wp14:editId="21F0FDB4">
                <wp:simplePos x="0" y="0"/>
                <wp:positionH relativeFrom="column">
                  <wp:posOffset>5553710</wp:posOffset>
                </wp:positionH>
                <wp:positionV relativeFrom="paragraph">
                  <wp:posOffset>-189230</wp:posOffset>
                </wp:positionV>
                <wp:extent cx="669290" cy="520700"/>
                <wp:effectExtent l="0" t="0" r="16510" b="12700"/>
                <wp:wrapNone/>
                <wp:docPr id="235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37.3pt;margin-top:-14.9pt;width:52.7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BXfou7LAIAAFUEAAAOAAAAAAAAAAAAAAAAAC4C&#10;AABkcnMvZTJvRG9jLnhtbFBLAQItABQABgAIAAAAIQAd9khI4wAAAAoBAAAPAAAAAAAAAAAAAAAA&#10;AIYEAABkcnMvZG93bnJldi54bWxQSwUGAAAAAAQABADzAAAAlgUAAAAA&#10;" strokeweight="1pt">
                <v:textbox>
                  <w:txbxContent>
                    <w:p w:rsidR="00E3309A" w:rsidRDefault="00E3309A" w:rsidP="00E3309A">
                      <w:r>
                        <w:t>N° 14</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CUISINE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Des difficultés observées pour certaines familles d’organiser les repas familiaux dans un cadre budgétaire restreint, tout en préservant la qualité et la diversité de l’alimentation.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Les demandes exprimant le besoin de lieux de convivialité dans les quartiers, de temps de partage collectif, amène rapidement à la mise en œuvre de repas.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Des compétences identifiées d’habitants qui possèdent de vrais savoir-faire culinaires, affichant une importante diversité culturelle.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Les volontés exprimé</w:t>
      </w:r>
      <w:r>
        <w:rPr>
          <w:rFonts w:ascii="Arial" w:hAnsi="Arial" w:cs="Arial"/>
          <w:b/>
          <w:bCs/>
        </w:rPr>
        <w:t>e</w:t>
      </w:r>
      <w:r w:rsidRPr="0078686C">
        <w:rPr>
          <w:rFonts w:ascii="Arial" w:hAnsi="Arial" w:cs="Arial"/>
          <w:b/>
          <w:bCs/>
        </w:rPr>
        <w:t>s de « mieux vivre ensemble ».</w:t>
      </w: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Penser la cuisine comme vecteur de convivialité, et comme point d’émergence de lien social, d’échanges de savoirs, de connaissance de l’autre </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L’atelier a lieu le jeudi matin, une fois tous les 15 jours, avec un repas partagé le midi pour déguster les plats préparés, et le samedi matin, une fois par mois, sur des bases de réalisations techniques. Cet atelier amène les bénévoles à gérer un budget et à découvrir des spécialités venues des quatre coins du monde. Ils partagent des savoirs et savoirs faire culinaires, issu de leurs traditions ou héritage familial, ou tout simplement de livres de cuisine ou d’Internet. La cuisine est le premier pas vers la compréhension et la découverte de la culture de « l’autre » ce que nous essayons de favoriser en développant les partenariats avec différents associations culturelles locales. Cet atelier participe pleinement à la vie de la MJC et aux différentes manifestations qui y sont organisées (buffets, goûters).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Participation, Propositions, Evolution de l’activité, implication des 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2336" behindDoc="0" locked="0" layoutInCell="1" allowOverlap="1" wp14:anchorId="072D473A" wp14:editId="6F123C6E">
                <wp:simplePos x="0" y="0"/>
                <wp:positionH relativeFrom="column">
                  <wp:posOffset>5553710</wp:posOffset>
                </wp:positionH>
                <wp:positionV relativeFrom="paragraph">
                  <wp:posOffset>-189230</wp:posOffset>
                </wp:positionV>
                <wp:extent cx="669290" cy="520700"/>
                <wp:effectExtent l="0" t="0" r="16510" b="12700"/>
                <wp:wrapNone/>
                <wp:docPr id="235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37.3pt;margin-top:-14.9pt;width:52.7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BtrTP2LAIAAFUEAAAOAAAAAAAAAAAAAAAAAC4C&#10;AABkcnMvZTJvRG9jLnhtbFBLAQItABQABgAIAAAAIQAd9khI4wAAAAoBAAAPAAAAAAAAAAAAAAAA&#10;AIYEAABkcnMvZG93bnJldi54bWxQSwUGAAAAAAQABADzAAAAlgUAAAAA&#10;" strokeweight="1pt">
                <v:textbox>
                  <w:txbxContent>
                    <w:p w:rsidR="00E3309A" w:rsidRDefault="00E3309A" w:rsidP="00E3309A">
                      <w:r>
                        <w:t>N° 15</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w:t>
      </w:r>
      <w:r w:rsidRPr="0078686C">
        <w:rPr>
          <w:rFonts w:ascii="Arial" w:hAnsi="Arial" w:cs="Arial"/>
        </w:rPr>
        <w:t xml:space="preserve"> </w:t>
      </w:r>
      <w:r w:rsidRPr="0078686C">
        <w:rPr>
          <w:rFonts w:ascii="Arial" w:hAnsi="Arial" w:cs="Arial"/>
          <w:i/>
          <w:iCs/>
        </w:rPr>
        <w:t>BIEN-ETRE (ALIMENTATION, SANTE, SPORT)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La nécessité de contrebalancer les tensions du quotidien, du travail quand il y en a, du désœuvrement le cas échéant.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Les volontés exprimées d’avoir des temps de décompression, de découverte de soi, de retrouver un équilibre, dans un monde ou l’environnement semble de plus en plus important, mais où les pratiques s’emballent parfois à l’opposé.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sz w:val="24"/>
          <w:szCs w:val="24"/>
        </w:rPr>
      </w:pPr>
      <w:r w:rsidRPr="0078686C">
        <w:rPr>
          <w:rFonts w:ascii="Arial" w:hAnsi="Arial" w:cs="Arial"/>
          <w:b/>
          <w:sz w:val="24"/>
          <w:szCs w:val="24"/>
        </w:rPr>
        <w:t>Accompagner des familles et des jeunes vers une revalorisation d’eux-mêmes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sz w:val="24"/>
          <w:szCs w:val="24"/>
        </w:rPr>
      </w:pPr>
      <w:r w:rsidRPr="0078686C">
        <w:rPr>
          <w:rFonts w:ascii="Arial" w:hAnsi="Arial" w:cs="Arial"/>
          <w:b/>
          <w:sz w:val="24"/>
          <w:szCs w:val="24"/>
        </w:rPr>
        <w:t>Initier des pratiques physiques douces et équilibrantes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sz w:val="24"/>
          <w:szCs w:val="24"/>
        </w:rPr>
        <w:t>Développer l’éco-responsabilité au quotidien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Mis en place depuis 2012, il a permis  en 2014 d’accompagner des familles et des jeunes vers une revalorisation d’eux-mêmes par l’intermédiaire de différents ateliers. Au regard du succès rencontré l’an passé, l’offre s’est élargie quant aux pratiques proposées (réalisation de recettes diététiques, ateliers de soins du visage, les cosmétiques naturels à réaliser avec des produits du quotidien, des ateliers sportifs (marche, zumba, relaxation, aïkido, shiatsu, sophrologie…).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Participation,  Evolution des pratiques, initiatives citoyennes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3360" behindDoc="0" locked="0" layoutInCell="1" allowOverlap="1" wp14:anchorId="190695C6" wp14:editId="2CAC8979">
                <wp:simplePos x="0" y="0"/>
                <wp:positionH relativeFrom="column">
                  <wp:posOffset>5553710</wp:posOffset>
                </wp:positionH>
                <wp:positionV relativeFrom="paragraph">
                  <wp:posOffset>-189230</wp:posOffset>
                </wp:positionV>
                <wp:extent cx="669290" cy="520700"/>
                <wp:effectExtent l="0" t="0" r="16510" b="12700"/>
                <wp:wrapNone/>
                <wp:docPr id="92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37.3pt;margin-top:-14.9pt;width:52.7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MJ29XIrAgAAVAQAAA4AAAAAAAAAAAAAAAAALgIA&#10;AGRycy9lMm9Eb2MueG1sUEsBAi0AFAAGAAgAAAAhAB32SEjjAAAACgEAAA8AAAAAAAAAAAAAAAAA&#10;hQQAAGRycy9kb3ducmV2LnhtbFBLBQYAAAAABAAEAPMAAACVBQAAAAA=&#10;" strokeweight="1pt">
                <v:textbox>
                  <w:txbxContent>
                    <w:p w:rsidR="00E3309A" w:rsidRDefault="00E3309A" w:rsidP="00E3309A">
                      <w:r>
                        <w:t>N° 16</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SOPHROLOGIE / YOGA</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Proposé depuis deux ans, la sophrologie contribue à répondre à la nécessité de contrebalancer les tensions du quotidien, du travail quand il y en a, du désœuvrement le cas échéant, et permet de mieux gérer les situations de stress et d’anxiété.</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La demande exprimée de pratiquer d’autres disciplines collectives, régulières et assidues, avec un soutien avisé et éclairé.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Proposer une pratique régulière liée au Bien-être, et à l’équilibre de soi</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Développer les capacités physiques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Développer la gestion et le contrôle des émotions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 xml:space="preserve">Tous </w:t>
      </w:r>
      <w:proofErr w:type="gramStart"/>
      <w:r w:rsidRPr="006C7979">
        <w:rPr>
          <w:rFonts w:ascii="Arial" w:hAnsi="Arial" w:cs="Arial"/>
          <w:bCs/>
        </w:rPr>
        <w:t>les samedi</w:t>
      </w:r>
      <w:proofErr w:type="gramEnd"/>
      <w:r w:rsidRPr="006C7979">
        <w:rPr>
          <w:rFonts w:ascii="Arial" w:hAnsi="Arial" w:cs="Arial"/>
          <w:bCs/>
        </w:rPr>
        <w:t>, en alternant Sophrologie une semaine et Yoga l’autre semaine.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Avec le concours de professionnels de chacune de ces disciplines.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Accompagné, le groupe constitué se retrouve après chaque séance pour échanger sur leur pratique, soumettre des évolutions, des pistes de travail ensemble.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Retours des participants, assiduité, évolution des ateliers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4384" behindDoc="0" locked="0" layoutInCell="1" allowOverlap="1" wp14:anchorId="50655ED4" wp14:editId="5BF3C36E">
                <wp:simplePos x="0" y="0"/>
                <wp:positionH relativeFrom="column">
                  <wp:posOffset>5553710</wp:posOffset>
                </wp:positionH>
                <wp:positionV relativeFrom="paragraph">
                  <wp:posOffset>-189230</wp:posOffset>
                </wp:positionV>
                <wp:extent cx="669290" cy="520700"/>
                <wp:effectExtent l="0" t="0" r="16510" b="12700"/>
                <wp:wrapNone/>
                <wp:docPr id="92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37.3pt;margin-top:-14.9pt;width:52.7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" strokeweight="1pt">
                <v:textbox>
                  <w:txbxContent>
                    <w:p w:rsidR="00E3309A" w:rsidRDefault="00E3309A" w:rsidP="00E3309A">
                      <w:r>
                        <w:t>N° 17</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 xml:space="preserve">Intitulé </w:t>
      </w:r>
      <w:proofErr w:type="gramStart"/>
      <w:r w:rsidRPr="0078686C">
        <w:rPr>
          <w:rFonts w:ascii="Arial" w:hAnsi="Arial" w:cs="Arial"/>
          <w:i/>
          <w:iCs/>
        </w:rPr>
        <w:t>:PREVENTION</w:t>
      </w:r>
      <w:proofErr w:type="gramEnd"/>
      <w:r w:rsidRPr="0078686C">
        <w:rPr>
          <w:rFonts w:ascii="Arial" w:hAnsi="Arial" w:cs="Arial"/>
          <w:i/>
          <w:iCs/>
        </w:rPr>
        <w:t xml:space="preserve"> / INFO SANTE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Augmentation croissante des grossesses non désirées, des IVG, des MST et des conduites à risque (alcool, drogue…) chez les adolescents. Ces points mettent en évidence une réelle souffrance psychique chez le public jeune, ainsi qu’un éloignement sur ces questions entre les ados et les parents.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 xml:space="preserve">Mise en </w:t>
      </w:r>
      <w:proofErr w:type="spellStart"/>
      <w:r w:rsidRPr="006C7979">
        <w:rPr>
          <w:rFonts w:ascii="Arial" w:hAnsi="Arial" w:cs="Arial"/>
          <w:b/>
          <w:bCs/>
        </w:rPr>
        <w:t>oeuvre</w:t>
      </w:r>
      <w:proofErr w:type="spellEnd"/>
      <w:r w:rsidRPr="006C7979">
        <w:rPr>
          <w:rFonts w:ascii="Arial" w:hAnsi="Arial" w:cs="Arial"/>
          <w:b/>
          <w:bCs/>
        </w:rPr>
        <w:t xml:space="preserve"> d'un programme d'éducation sexuelle et affective cohérent et adapté, en tenant compte des réalités psychosociologiques du public jeune concerné.</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 xml:space="preserve">Améliorer la connaissance des risques liés à la consommation de substances </w:t>
      </w:r>
      <w:proofErr w:type="spellStart"/>
      <w:r w:rsidRPr="006C7979">
        <w:rPr>
          <w:rFonts w:ascii="Arial" w:hAnsi="Arial" w:cs="Arial"/>
          <w:b/>
          <w:bCs/>
        </w:rPr>
        <w:t>psycho-actives</w:t>
      </w:r>
      <w:proofErr w:type="spellEnd"/>
      <w:r w:rsidRPr="006C7979">
        <w:rPr>
          <w:rFonts w:ascii="Arial" w:hAnsi="Arial" w:cs="Arial"/>
          <w:b/>
          <w:bCs/>
        </w:rPr>
        <w:t>.</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Associer les parents de manière dissociée, à la prévention des jeunes, et à la compréhension des mécanismes psychologiques (dépendances physiques, affectives et physiologiques, recherche de sensations, émotivité,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p>
    <w:p w:rsidR="00E3309A" w:rsidRPr="00C02F9E"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i/>
        </w:rPr>
      </w:pPr>
      <w:r w:rsidRPr="00C02F9E">
        <w:rPr>
          <w:rFonts w:ascii="Arial" w:hAnsi="Arial" w:cs="Arial"/>
          <w:bCs/>
          <w:i/>
        </w:rPr>
        <w:t>En partenariat avec le « PIJ », « Pluriels94 », et « Drogues et Société » « l’association Planning Familial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rPr>
        <w:t xml:space="preserve"> L'éducation à la vie et à la sexualité est un acte d'accompagnement et non de transmission de</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proofErr w:type="gramStart"/>
      <w:r w:rsidRPr="0078686C">
        <w:rPr>
          <w:rFonts w:ascii="Arial" w:hAnsi="Arial" w:cs="Arial"/>
        </w:rPr>
        <w:t>savoirs</w:t>
      </w:r>
      <w:proofErr w:type="gramEnd"/>
      <w:r w:rsidRPr="0078686C">
        <w:rPr>
          <w:rFonts w:ascii="Arial" w:hAnsi="Arial" w:cs="Arial"/>
        </w:rPr>
        <w:t>. Il s'agit par ces actions, d’accompagner les adolescents dans une réflexion, un questionnement en partant de là où ils en sont et en initiant une prise de conscience individuelle ou collective, pouvant être génératrice de changement de comportement.</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rPr>
        <w:t>L'utilisation d'outils tels que le dessin, le jeu, la construction d'histoire, le "Théâtre Forum", la photo langage et l'utilisation de la vidéo permettront aux adolescents de relayer leurs paroles, et faciliteront leur expression.</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rPr>
        <w:t>En amont des animations, apporter aux professionnels de la MJC, par le biais d’acteurs spécialisés, des informations sur les violences sexuelles, le VIH et autres IST, les addictions, les souffrances psychiques, le suicide, et les violences sur soi ou sur les autres.</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rPr>
        <w:t xml:space="preserve">La démarche conduite autour de la sexualité s'applique à l'identique sur les questions de l'approche et de la prévention des conduites à risques (substances </w:t>
      </w:r>
      <w:proofErr w:type="spellStart"/>
      <w:r w:rsidRPr="0078686C">
        <w:rPr>
          <w:rFonts w:ascii="Arial" w:hAnsi="Arial" w:cs="Arial"/>
        </w:rPr>
        <w:t>psycho-actives</w:t>
      </w:r>
      <w:proofErr w:type="spellEnd"/>
      <w:r w:rsidRPr="0078686C">
        <w:rPr>
          <w:rFonts w:ascii="Arial" w:hAnsi="Arial" w:cs="Arial"/>
        </w:rPr>
        <w:t>, ivresse, vitesse, prise de risques, jeux de cour (foulard, ...), sexualité multiple et/ou non protégée, etc.), ces deux aspects étant intimement liées au sein du public concerné. On observe notamment un rapport de cause à effet entre ivresse, cannabis et rapports sexuels subis.</w:t>
      </w:r>
    </w:p>
    <w:p w:rsidR="00E3309A" w:rsidRPr="0078686C" w:rsidRDefault="00E3309A" w:rsidP="00E3309A">
      <w:pPr>
        <w:autoSpaceDE w:val="0"/>
        <w:autoSpaceDN w:val="0"/>
        <w:adjustRightInd w:val="0"/>
        <w:spacing w:after="0" w:line="240" w:lineRule="auto"/>
        <w:rPr>
          <w:rFonts w:ascii="Arial" w:hAnsi="Arial" w:cs="Arial"/>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sidRPr="0078686C">
        <w:rPr>
          <w:rFonts w:ascii="Arial" w:hAnsi="Arial" w:cs="Arial"/>
        </w:rPr>
        <w:t>Participation active des jeunes, questionnements exprimés, échanges avec les partenaires.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5408" behindDoc="0" locked="0" layoutInCell="1" allowOverlap="1" wp14:anchorId="1AC4A64D" wp14:editId="052C96EB">
                <wp:simplePos x="0" y="0"/>
                <wp:positionH relativeFrom="column">
                  <wp:posOffset>5553710</wp:posOffset>
                </wp:positionH>
                <wp:positionV relativeFrom="paragraph">
                  <wp:posOffset>-189230</wp:posOffset>
                </wp:positionV>
                <wp:extent cx="669290" cy="520700"/>
                <wp:effectExtent l="0" t="0" r="16510" b="12700"/>
                <wp:wrapNone/>
                <wp:docPr id="92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37.3pt;margin-top:-14.9pt;width:52.7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" strokeweight="1pt">
                <v:textbox>
                  <w:txbxContent>
                    <w:p w:rsidR="00E3309A" w:rsidRDefault="00E3309A" w:rsidP="00E3309A">
                      <w:r>
                        <w:t>N° 18</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SOUTIEN ADMINISTRATIF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Forte demande des habitants de soutien administratif, d'information, d'aide à l'insertion, en service de proximité.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Nécessité de maintenir une veille sociale permanente, un observatoire de la situation des populations.</w:t>
      </w: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Etre un relais d’information, d’orientation et d’action entre les institutions et le public en difficulté</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Accompagner ce public vers l’autonomie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Etre force de proposition, de formation, d’information auprès de nos partenaires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Etre identifié comme un espace de soutien, d'écoute et d’échanges.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Renforcer notre rôle d'observatoire social des populations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Favoriser l'implication des jeunes adultes dans la construction de leur propre parcours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6C7979">
        <w:rPr>
          <w:rFonts w:ascii="Arial" w:hAnsi="Arial" w:cs="Arial"/>
          <w:b/>
          <w:bCs/>
        </w:rPr>
        <w:t>Créer un réseau de partenaires permettant d'offrir une première expérience aux jeunes (</w:t>
      </w:r>
      <w:proofErr w:type="spellStart"/>
      <w:r w:rsidRPr="006C7979">
        <w:rPr>
          <w:rFonts w:ascii="Arial" w:hAnsi="Arial" w:cs="Arial"/>
          <w:b/>
          <w:bCs/>
        </w:rPr>
        <w:t>suivis</w:t>
      </w:r>
      <w:proofErr w:type="gramStart"/>
      <w:r w:rsidRPr="006C7979">
        <w:rPr>
          <w:rFonts w:ascii="Arial" w:hAnsi="Arial" w:cs="Arial"/>
          <w:b/>
          <w:bCs/>
        </w:rPr>
        <w:t>,stage</w:t>
      </w:r>
      <w:proofErr w:type="spellEnd"/>
      <w:proofErr w:type="gramEnd"/>
      <w:r w:rsidRPr="006C7979">
        <w:rPr>
          <w:rFonts w:ascii="Arial" w:hAnsi="Arial" w:cs="Arial"/>
          <w:b/>
          <w:bCs/>
        </w:rPr>
        <w:t>, 1er emploi, ...)</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Une permanence, une fois par semaine qui, permet d'accueillir individuellement le public dans un cadre créant un lien sécurisant et de confiance, permettant plus facilement une orientation en fonction de(s) problématique(s) (formation, stages, emploi, …) mais aussi sur des particularités sociales (hébergement d’urgence, surendettement, transport, logement …). De ce fait nous assurons un contact permanent avec les habitants autour de leurs préoccupations quotidiennes, en matière d’emploi, de logement, de formation, de santé, de suivi éducatif,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Cette veille permet d’interpeller les partenaires en « temps réel », et d’optimiser ainsi les réponses apportées. On notera cependant que dans chacune des situations, le principe de volontariat doit être à la base de notre accompagnement et donc clairement exprimé par le demandeur. Il ne s’agit pas de "faire" à leur place, mais bel et bien de les accompagner à trouver des solutions. Cet accompagnement ancré dans les valeurs d’Education Populaire, favorise la construction personnelle, afin que chacun trouve sa place dans le corps collectif.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Cette démarche veillera particulièrement à ne pas se substituer aux services et organismes existants, mais bel et bien à être les « facilitateurs » d'une démarche, lorsque des difficultés surviennent. Des rencontres trimestrielles entre partenaires seront indispensables afin d'avoir un suivi global et cohérent, de croiser les suivis d'une même personne, d'optimiser les moyens mis en œuvre.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Les animateurs de la MJC bénéficieront également de formations complémentaires et ciblées afin d'adapter au mieux leur approche et leurs actions ainsi que la gestion des conflits, de la parole et la compréhension des problématiques exprimées par les habitants, quel que soit leur âge.</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rPr>
        <w:t>Nombre et qualité des suivis, évolution des situations individuelles, retours des partenaires.</w:t>
      </w:r>
    </w:p>
    <w:p w:rsidR="00E3309A" w:rsidRPr="0078686C" w:rsidRDefault="00E3309A" w:rsidP="00E3309A">
      <w:pPr>
        <w:rPr>
          <w:rFonts w:ascii="Arial" w:hAnsi="Arial" w:cs="Arial"/>
          <w:i/>
          <w:iCs/>
        </w:rPr>
      </w:pPr>
      <w:r w:rsidRPr="0078686C">
        <w:rPr>
          <w:rFonts w:ascii="Arial" w:hAnsi="Arial" w:cs="Arial"/>
          <w:i/>
          <w:iCs/>
        </w:rPr>
        <w:lastRenderedPageBreak/>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6432" behindDoc="0" locked="0" layoutInCell="1" allowOverlap="1" wp14:anchorId="07B84FCD" wp14:editId="44DA1ACA">
                <wp:simplePos x="0" y="0"/>
                <wp:positionH relativeFrom="column">
                  <wp:posOffset>5553710</wp:posOffset>
                </wp:positionH>
                <wp:positionV relativeFrom="paragraph">
                  <wp:posOffset>-189230</wp:posOffset>
                </wp:positionV>
                <wp:extent cx="669290" cy="520700"/>
                <wp:effectExtent l="0" t="0" r="16510" b="12700"/>
                <wp:wrapNone/>
                <wp:docPr id="92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37.3pt;margin-top:-14.9pt;width:52.7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K/0JB4rAgAAVAQAAA4AAAAAAAAAAAAAAAAALgIA&#10;AGRycy9lMm9Eb2MueG1sUEsBAi0AFAAGAAgAAAAhAB32SEjjAAAACgEAAA8AAAAAAAAAAAAAAAAA&#10;hQQAAGRycy9kb3ducmV2LnhtbFBLBQYAAAAABAAEAPMAAACVBQAAAAA=&#10;" strokeweight="1pt">
                <v:textbox>
                  <w:txbxContent>
                    <w:p w:rsidR="00E3309A" w:rsidRDefault="00E3309A" w:rsidP="00E3309A">
                      <w:r>
                        <w:t>N° 19</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LES PANIERS FRAIS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Souhaités par des habitants, la mise en place de cette dynamique participative autour de paniers Bio rencontre un véritable succès. Outre le fait de pouvoir proposer des aliments sains et de saison, cette action revêt un potentiel certain quant aux rayonnements possibles, au travers de l’atelier cuisine, des actions de prévention santé, de renouvellement des publics et de mixité sociale, d’interactions socialisantes (recettes, discussions, …), de la mise en place d’espaces partagés de cultures potagères, d’implication des habitants au travers d’un acte militant et conscientisant.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 groupe « </w:t>
      </w:r>
      <w:proofErr w:type="spellStart"/>
      <w:r w:rsidRPr="0078686C">
        <w:rPr>
          <w:rFonts w:ascii="Arial" w:hAnsi="Arial" w:cs="Arial"/>
          <w:bCs/>
        </w:rPr>
        <w:t>amap</w:t>
      </w:r>
      <w:proofErr w:type="spellEnd"/>
      <w:r w:rsidRPr="0078686C">
        <w:rPr>
          <w:rFonts w:ascii="Arial" w:hAnsi="Arial" w:cs="Arial"/>
          <w:bCs/>
        </w:rPr>
        <w:t> » contribue également à faire évoluer les modes de consommations, et tend à diversifier l’alimentation.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﻿-Sensibiliser et accompagner les habitants dans une évolution des comportements, visant à garantir un développement favorable aux générations futures. </w:t>
      </w:r>
      <w:r w:rsidRPr="0078686C">
        <w:rPr>
          <w:rFonts w:ascii="Arial" w:hAnsi="Arial" w:cs="Arial"/>
          <w:b/>
          <w:bCs/>
        </w:rPr>
        <w:tab/>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-Soutenir et mettre en œuvre une agriculture respectueuse des territoires et des habitants </w:t>
      </w:r>
      <w:r w:rsidRPr="0078686C">
        <w:rPr>
          <w:rFonts w:ascii="Arial" w:hAnsi="Arial" w:cs="Arial"/>
          <w:b/>
          <w:bCs/>
        </w:rPr>
        <w:tab/>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w:t>
      </w:r>
      <w:r>
        <w:rPr>
          <w:rFonts w:ascii="Arial" w:hAnsi="Arial" w:cs="Arial"/>
          <w:b/>
          <w:bCs/>
        </w:rPr>
        <w:t xml:space="preserve"> I</w:t>
      </w:r>
      <w:r w:rsidRPr="0078686C">
        <w:rPr>
          <w:rFonts w:ascii="Arial" w:hAnsi="Arial" w:cs="Arial"/>
          <w:b/>
          <w:bCs/>
        </w:rPr>
        <w:t>ntégration culturelle des possibilités de cultiver sans pétrochimie, sans produits nocifs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 </w:t>
      </w:r>
      <w:r>
        <w:rPr>
          <w:rFonts w:ascii="Arial" w:hAnsi="Arial" w:cs="Arial"/>
          <w:b/>
          <w:bCs/>
        </w:rPr>
        <w:t>V</w:t>
      </w:r>
      <w:r w:rsidRPr="0078686C">
        <w:rPr>
          <w:rFonts w:ascii="Arial" w:hAnsi="Arial" w:cs="Arial"/>
          <w:b/>
          <w:bCs/>
        </w:rPr>
        <w:t>iser à terme, une autonomie des habitants dans la gestion de l’AMAP</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C02F9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C02F9E">
        <w:rPr>
          <w:rFonts w:ascii="Arial" w:hAnsi="Arial" w:cs="Arial"/>
          <w:bCs/>
        </w:rPr>
        <w:t xml:space="preserve">Chaque semaine, une coopérative d’agriculteurs Bio du Sud de Paris livre des légumes et fruits à la MJC. Les habitants inscrits s’organisent, avec les animateurs, pour mettre en place la répartition par « paniers ». </w:t>
      </w:r>
    </w:p>
    <w:p w:rsidR="00E3309A" w:rsidRPr="00C02F9E"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C02F9E">
        <w:rPr>
          <w:rFonts w:ascii="Arial" w:hAnsi="Arial" w:cs="Arial"/>
          <w:bCs/>
        </w:rPr>
        <w:t xml:space="preserve">Des rencontres régulières et conviviales permettent de faire des points réguliers sur le fonctionnement, d’adapter ou de réguler </w:t>
      </w:r>
      <w:proofErr w:type="gramStart"/>
      <w:r w:rsidRPr="00C02F9E">
        <w:rPr>
          <w:rFonts w:ascii="Arial" w:hAnsi="Arial" w:cs="Arial"/>
          <w:bCs/>
        </w:rPr>
        <w:t>les dysfonctionnement</w:t>
      </w:r>
      <w:proofErr w:type="gramEnd"/>
      <w:r w:rsidRPr="00C02F9E">
        <w:rPr>
          <w:rFonts w:ascii="Arial" w:hAnsi="Arial" w:cs="Arial"/>
          <w:bCs/>
        </w:rPr>
        <w:t>, d’expérimenter de nouveaux modes d’organisation,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Cs/>
        </w:rPr>
      </w:pPr>
      <w:r w:rsidRPr="0078686C">
        <w:rPr>
          <w:rFonts w:ascii="Arial" w:hAnsi="Arial" w:cs="Arial"/>
          <w:iCs/>
        </w:rPr>
        <w:t>Implication des habitants, Suivi des paniers, Evolution du collectif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lastRenderedPageBreak/>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7456" behindDoc="0" locked="0" layoutInCell="1" allowOverlap="1" wp14:anchorId="4219FE0D" wp14:editId="7A342298">
                <wp:simplePos x="0" y="0"/>
                <wp:positionH relativeFrom="column">
                  <wp:posOffset>5553710</wp:posOffset>
                </wp:positionH>
                <wp:positionV relativeFrom="paragraph">
                  <wp:posOffset>-189230</wp:posOffset>
                </wp:positionV>
                <wp:extent cx="669290" cy="520700"/>
                <wp:effectExtent l="0" t="0" r="16510" b="12700"/>
                <wp:wrapNone/>
                <wp:docPr id="9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37.3pt;margin-top:-14.9pt;width:52.7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C462dUrAgAAVAQAAA4AAAAAAAAAAAAAAAAALgIA&#10;AGRycy9lMm9Eb2MueG1sUEsBAi0AFAAGAAgAAAAhAB32SEjjAAAACgEAAA8AAAAAAAAAAAAAAAAA&#10;hQQAAGRycy9kb3ducmV2LnhtbFBLBQYAAAAABAAEAPMAAACVBQAAAAA=&#10;" strokeweight="1pt">
                <v:textbox>
                  <w:txbxContent>
                    <w:p w:rsidR="00E3309A" w:rsidRDefault="00E3309A" w:rsidP="00E3309A">
                      <w:r>
                        <w:t>N° 20</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BIOTAGER</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Une poignée d’habitants s’est montré intéressé</w:t>
      </w:r>
      <w:r>
        <w:rPr>
          <w:rFonts w:ascii="Arial" w:hAnsi="Arial" w:cs="Arial"/>
          <w:bCs/>
        </w:rPr>
        <w:t>e</w:t>
      </w:r>
      <w:r w:rsidRPr="0078686C">
        <w:rPr>
          <w:rFonts w:ascii="Arial" w:hAnsi="Arial" w:cs="Arial"/>
          <w:bCs/>
        </w:rPr>
        <w:t xml:space="preserve"> par la question du jardinage, et est en demande d’espaces collectifs à cette destination.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 petits abords en terre jouxte la MJC, sur laquelle, on</w:t>
      </w:r>
      <w:r>
        <w:rPr>
          <w:rFonts w:ascii="Arial" w:hAnsi="Arial" w:cs="Arial"/>
          <w:bCs/>
        </w:rPr>
        <w:t>t</w:t>
      </w:r>
      <w:r w:rsidRPr="0078686C">
        <w:rPr>
          <w:rFonts w:ascii="Arial" w:hAnsi="Arial" w:cs="Arial"/>
          <w:bCs/>
        </w:rPr>
        <w:t xml:space="preserve"> été posées des brouettes, mises en culture (fleurs et légumes) Ces modeste jardins font évoluer les envies et un espace un peu plus grand (4 m²) a été négocié avec la ville, dans l’optique d’enrichir cette pratique de proximité.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Initier aux pratiques potagère</w:t>
      </w:r>
      <w:r>
        <w:rPr>
          <w:rFonts w:ascii="Arial" w:hAnsi="Arial" w:cs="Arial"/>
          <w:b/>
          <w:bCs/>
        </w:rPr>
        <w:t>s</w:t>
      </w:r>
      <w:r w:rsidRPr="0078686C">
        <w:rPr>
          <w:rFonts w:ascii="Arial" w:hAnsi="Arial" w:cs="Arial"/>
          <w:b/>
          <w:bCs/>
        </w:rPr>
        <w:t xml:space="preserve"> et jardinières, respectueuses de l’environnement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Démontrer la possibilité de cultures sans produits nocifs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Structurer et accompagner un groupe d’amateurs, pouvant porter à terme, un projet de jardins collectifs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Mettre à disposition des habitants, des espaces en terre, à proximité de la MJC, en libre gestion.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Proposer régulièrement des ateliers thématiques sur des pratiques biologiques, en lien avec les saisons, les cultures concernées.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Visiter des jardins collectifs et échanger avec leurs artisans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Imaginer une mise en œuvre plus importante, vers un « vrai » jardin.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Qualité des cultures, implication des habitants, visibilité du projet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A9438E"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8480" behindDoc="0" locked="0" layoutInCell="1" allowOverlap="1" wp14:anchorId="7E8B8B68" wp14:editId="4A70143C">
                <wp:simplePos x="0" y="0"/>
                <wp:positionH relativeFrom="column">
                  <wp:posOffset>5553710</wp:posOffset>
                </wp:positionH>
                <wp:positionV relativeFrom="paragraph">
                  <wp:posOffset>-189230</wp:posOffset>
                </wp:positionV>
                <wp:extent cx="669290" cy="520700"/>
                <wp:effectExtent l="0" t="0" r="16510" b="12700"/>
                <wp:wrapNone/>
                <wp:docPr id="92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37.3pt;margin-top:-14.9pt;width:52.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Ca89j0rAgAAVAQAAA4AAAAAAAAAAAAAAAAALgIA&#10;AGRycy9lMm9Eb2MueG1sUEsBAi0AFAAGAAgAAAAhAB32SEjjAAAACgEAAA8AAAAAAAAAAAAAAAAA&#10;hQQAAGRycy9kb3ducmV2LnhtbFBLBQYAAAAABAAEAPMAAACVBQAAAAA=&#10;" strokeweight="1pt">
                <v:textbox>
                  <w:txbxContent>
                    <w:p w:rsidR="00E3309A" w:rsidRDefault="00E3309A" w:rsidP="00E3309A">
                      <w:r>
                        <w:t>N° 21</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DEBATS-THES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Demande d’habitants : nécessité de créer un espace public de parole libre autour de sujets de société, de problématiques sociétales,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Permettre l’échange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Renforcer les connaissances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Favoriser l’émergence du libre arbitre et de l’émancipation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Initier la démarche en visant une logique d’Université Populaire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Une soirée tous les deux mois est consacrée à l'échange et à la discussion sur différentes thématiques réfléchies </w:t>
      </w:r>
      <w:r>
        <w:rPr>
          <w:rFonts w:ascii="Arial" w:hAnsi="Arial" w:cs="Arial"/>
          <w:bCs/>
        </w:rPr>
        <w:t>avec les habitants. Il s’agit d’</w:t>
      </w:r>
      <w:r w:rsidRPr="0078686C">
        <w:rPr>
          <w:rFonts w:ascii="Arial" w:hAnsi="Arial" w:cs="Arial"/>
          <w:bCs/>
        </w:rPr>
        <w:t xml:space="preserve">instaurer ces rendez-vous, mensuellement, et renforcer leur contenu, en permettant à l’expertise des habitants de s’exprimer.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En effet, nombreux sont ceux qui possèdent un savoir d’expertise, renforcé au fil des pratiques, des expériences, qu’elles soient professionnelles ou de loisirs. Et ces savoirs peuvent être partagés, transmis, pour créer et renforcer la richesse collective.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Ces conférences-débats, lorsqu’elles revêtiront un caractère spécifique, seront organisées en partenariat avec la Ligue des Droits de l'Homme qui nous aidera le cas échéant, à la recherche d'intervenants concernés par les différents sujets abordés.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 xml:space="preserve">Participation des habitants, Qualité des échanges, assiduité,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69504" behindDoc="0" locked="0" layoutInCell="1" allowOverlap="1" wp14:anchorId="0B3A5993" wp14:editId="588B07C9">
                <wp:simplePos x="0" y="0"/>
                <wp:positionH relativeFrom="column">
                  <wp:posOffset>5553710</wp:posOffset>
                </wp:positionH>
                <wp:positionV relativeFrom="paragraph">
                  <wp:posOffset>-189230</wp:posOffset>
                </wp:positionV>
                <wp:extent cx="669290" cy="520700"/>
                <wp:effectExtent l="0" t="0" r="16510" b="12700"/>
                <wp:wrapNone/>
                <wp:docPr id="92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437.3pt;margin-top:-14.9pt;width:52.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" strokeweight="1pt">
                <v:textbox>
                  <w:txbxContent>
                    <w:p w:rsidR="00E3309A" w:rsidRDefault="00E3309A" w:rsidP="00E3309A">
                      <w:r>
                        <w:t>N° 22</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EXPOSITIONS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Manque de lieu de valorisation des œuvres et productions d’habitants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Nécessité d’ouvrir des débats et des discussions, au rythme de l’actualité qui va souvent trop vite, sur des thèmes important voire graves.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Nécessité d’élargir  le champ de communication des animations de la MJC, au travers d’expositions complémentaires.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Proposer un espace d’expression et de présentation destiné aux talents locaux</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Proposer des expositions aux habitants, supports de discussion, de débats, de réflexion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Impliquer les habitants dans la réalisation d’expos </w:t>
      </w:r>
      <w:proofErr w:type="spellStart"/>
      <w:r w:rsidRPr="0078686C">
        <w:rPr>
          <w:rFonts w:ascii="Arial" w:hAnsi="Arial" w:cs="Arial"/>
          <w:b/>
          <w:bCs/>
        </w:rPr>
        <w:t>co</w:t>
      </w:r>
      <w:proofErr w:type="spellEnd"/>
      <w:r w:rsidRPr="0078686C">
        <w:rPr>
          <w:rFonts w:ascii="Arial" w:hAnsi="Arial" w:cs="Arial"/>
          <w:b/>
          <w:bCs/>
        </w:rPr>
        <w:t>-construites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Repérage d’artistes ou de compétences locales, désireux de donner à voir </w:t>
      </w:r>
      <w:proofErr w:type="gramStart"/>
      <w:r w:rsidRPr="0078686C">
        <w:rPr>
          <w:rFonts w:ascii="Arial" w:hAnsi="Arial" w:cs="Arial"/>
          <w:bCs/>
        </w:rPr>
        <w:t>leur productions</w:t>
      </w:r>
      <w:proofErr w:type="gramEnd"/>
      <w:r w:rsidRPr="0078686C">
        <w:rPr>
          <w:rFonts w:ascii="Arial" w:hAnsi="Arial" w:cs="Arial"/>
          <w:bCs/>
        </w:rPr>
        <w:t xml:space="preserve"> (lien avec les associations, services,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En s’appuyant sur l’actualité, mettre en place des supports adaptés, afin de susciter les débats, échanges (Semaine du </w:t>
      </w:r>
      <w:proofErr w:type="spellStart"/>
      <w:r w:rsidRPr="0078686C">
        <w:rPr>
          <w:rFonts w:ascii="Arial" w:hAnsi="Arial" w:cs="Arial"/>
          <w:bCs/>
        </w:rPr>
        <w:t>Dév</w:t>
      </w:r>
      <w:proofErr w:type="spellEnd"/>
      <w:r w:rsidRPr="0078686C">
        <w:rPr>
          <w:rFonts w:ascii="Arial" w:hAnsi="Arial" w:cs="Arial"/>
          <w:bCs/>
        </w:rPr>
        <w:t>. Durable,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Lors des animations collectives, proposer la réalisation d’expositions thématiques (Bonneuil Raconte …, Productions de fin d’année, … portes ouvertes)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Participation des habitants, retours (livre d’Or), fréquentation, qualité des échanges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0528" behindDoc="0" locked="0" layoutInCell="1" allowOverlap="1" wp14:anchorId="0D8B5027" wp14:editId="348EACBA">
                <wp:simplePos x="0" y="0"/>
                <wp:positionH relativeFrom="column">
                  <wp:posOffset>5553710</wp:posOffset>
                </wp:positionH>
                <wp:positionV relativeFrom="paragraph">
                  <wp:posOffset>-189230</wp:posOffset>
                </wp:positionV>
                <wp:extent cx="669290" cy="520700"/>
                <wp:effectExtent l="0" t="0" r="16510" b="12700"/>
                <wp:wrapNone/>
                <wp:docPr id="92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37.3pt;margin-top:-14.9pt;width:52.7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FzqvY8rAgAAVAQAAA4AAAAAAAAAAAAAAAAALgIA&#10;AGRycy9lMm9Eb2MueG1sUEsBAi0AFAAGAAgAAAAhAB32SEjjAAAACgEAAA8AAAAAAAAAAAAAAAAA&#10;hQQAAGRycy9kb3ducmV2LnhtbFBLBQYAAAAABAAEAPMAAACVBQAAAAA=&#10;" strokeweight="1pt">
                <v:textbox>
                  <w:txbxContent>
                    <w:p w:rsidR="00E3309A" w:rsidRDefault="00E3309A" w:rsidP="00E3309A">
                      <w:r>
                        <w:t>N° 23</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ACCUEIL JEUNES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Au même titre que toutes les catégories de personnes les jeunes ont besoin d’une prise en compte réelle, dans un fonctionnement structurant, avec un accompagnement guidé par une logique éducative.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 plus, il est indéniable que, sur un quartier prioritaire, l’accompagnement des jeunes au quotidien revêt une importance capitale dans leur parcours de vie et détermine en partie la qualité de leurs relations aux autres, notamment en termes de socialisation.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Accompagner les jeunes dans leur quotidien, hors du contexte familial, afin de leur proposer</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proofErr w:type="gramStart"/>
      <w:r w:rsidRPr="0078686C">
        <w:rPr>
          <w:rFonts w:ascii="Arial" w:hAnsi="Arial" w:cs="Arial"/>
          <w:b/>
          <w:bCs/>
        </w:rPr>
        <w:t>une</w:t>
      </w:r>
      <w:proofErr w:type="gramEnd"/>
      <w:r w:rsidRPr="0078686C">
        <w:rPr>
          <w:rFonts w:ascii="Arial" w:hAnsi="Arial" w:cs="Arial"/>
          <w:b/>
          <w:bCs/>
        </w:rPr>
        <w:t xml:space="preserve"> approche ouverte sur le monde.</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Préparer ces jeunes à avancer vers le monde adulte en les responsabilisant dans leurs choix,</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proofErr w:type="gramStart"/>
      <w:r w:rsidRPr="0078686C">
        <w:rPr>
          <w:rFonts w:ascii="Arial" w:hAnsi="Arial" w:cs="Arial"/>
          <w:b/>
          <w:bCs/>
        </w:rPr>
        <w:t>en</w:t>
      </w:r>
      <w:proofErr w:type="gramEnd"/>
      <w:r w:rsidRPr="0078686C">
        <w:rPr>
          <w:rFonts w:ascii="Arial" w:hAnsi="Arial" w:cs="Arial"/>
          <w:b/>
          <w:bCs/>
        </w:rPr>
        <w:t xml:space="preserve"> développant leur libre arbitre, leurs capacités d’analyse de leur environnement.</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b/>
          <w:bCs/>
        </w:rPr>
        <w:t>Favoriser une attitude citoyenne, participative, respectueuse et tolérante.</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Tout au long de l’année, des accueils les mercredis et vacances scolaires, des séjours, des</w:t>
      </w:r>
      <w:r>
        <w:rPr>
          <w:rFonts w:ascii="Arial" w:hAnsi="Arial" w:cs="Arial"/>
          <w:bCs/>
        </w:rPr>
        <w:t xml:space="preserve"> </w:t>
      </w:r>
      <w:r w:rsidRPr="0078686C">
        <w:rPr>
          <w:rFonts w:ascii="Arial" w:hAnsi="Arial" w:cs="Arial"/>
          <w:bCs/>
        </w:rPr>
        <w:t>activités diverses, de pratiques artistiques et culturelles.</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La participation des jeunes est indispensable à leur implication.</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Les animateurs seront attentifs aux pédagogies mises en œuvre.</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Un accueil sera institué, dans une logique conviviale et accueillante, sur des créneaux</w:t>
      </w:r>
      <w:r>
        <w:rPr>
          <w:rFonts w:ascii="Arial" w:hAnsi="Arial" w:cs="Arial"/>
          <w:bCs/>
        </w:rPr>
        <w:t xml:space="preserve"> </w:t>
      </w:r>
      <w:r w:rsidRPr="0078686C">
        <w:rPr>
          <w:rFonts w:ascii="Arial" w:hAnsi="Arial" w:cs="Arial"/>
          <w:bCs/>
        </w:rPr>
        <w:t xml:space="preserve">identifiés par les jeunes, en </w:t>
      </w:r>
      <w:r>
        <w:rPr>
          <w:rFonts w:ascii="Arial" w:hAnsi="Arial" w:cs="Arial"/>
          <w:bCs/>
        </w:rPr>
        <w:t>adéquation</w:t>
      </w:r>
      <w:r w:rsidRPr="0078686C">
        <w:rPr>
          <w:rFonts w:ascii="Arial" w:hAnsi="Arial" w:cs="Arial"/>
          <w:bCs/>
        </w:rPr>
        <w:t xml:space="preserve"> avec leurs disponibilités.</w:t>
      </w:r>
    </w:p>
    <w:p w:rsidR="00E3309A" w:rsidRPr="0078686C" w:rsidRDefault="00E3309A" w:rsidP="00E3309A">
      <w:pPr>
        <w:autoSpaceDE w:val="0"/>
        <w:autoSpaceDN w:val="0"/>
        <w:adjustRightInd w:val="0"/>
        <w:spacing w:after="0" w:line="240" w:lineRule="auto"/>
        <w:rPr>
          <w:rFonts w:ascii="Arial" w:hAnsi="Arial" w:cs="Arial"/>
          <w:bCs/>
        </w:rPr>
      </w:pPr>
    </w:p>
    <w:p w:rsidR="00E3309A"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Participation aux temps d’accueil.</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Cs/>
        </w:rPr>
      </w:pPr>
      <w:r w:rsidRPr="0078686C">
        <w:rPr>
          <w:rFonts w:ascii="Arial" w:hAnsi="Arial" w:cs="Arial"/>
          <w:bCs/>
        </w:rPr>
        <w:t>Fréquentation des activités et assiduité.</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bCs/>
        </w:rPr>
        <w:t>Implication des jeunes dans la vie de la structure.</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1552" behindDoc="0" locked="0" layoutInCell="1" allowOverlap="1" wp14:anchorId="1F003688" wp14:editId="6638BD85">
                <wp:simplePos x="0" y="0"/>
                <wp:positionH relativeFrom="column">
                  <wp:posOffset>5553710</wp:posOffset>
                </wp:positionH>
                <wp:positionV relativeFrom="paragraph">
                  <wp:posOffset>-189230</wp:posOffset>
                </wp:positionV>
                <wp:extent cx="669290" cy="520700"/>
                <wp:effectExtent l="0" t="0" r="16510" b="12700"/>
                <wp:wrapNone/>
                <wp:docPr id="92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37.3pt;margin-top:-14.9pt;width:52.7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N0kQEQrAgAAVAQAAA4AAAAAAAAAAAAAAAAALgIA&#10;AGRycy9lMm9Eb2MueG1sUEsBAi0AFAAGAAgAAAAhAB32SEjjAAAACgEAAA8AAAAAAAAAAAAAAAAA&#10;hQQAAGRycy9kb3ducmV2LnhtbFBLBQYAAAAABAAEAPMAAACVBQAAAAA=&#10;" strokeweight="1pt">
                <v:textbox>
                  <w:txbxContent>
                    <w:p w:rsidR="00E3309A" w:rsidRDefault="00E3309A" w:rsidP="00E3309A">
                      <w:r>
                        <w:t>N° 24</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w:t>
      </w:r>
      <w:r w:rsidRPr="0078686C">
        <w:rPr>
          <w:rFonts w:ascii="Arial" w:hAnsi="Arial" w:cs="Arial"/>
        </w:rPr>
        <w:t xml:space="preserve"> COLLECTIF JEUNES (</w:t>
      </w:r>
      <w:r w:rsidRPr="0078686C">
        <w:rPr>
          <w:rFonts w:ascii="Arial" w:hAnsi="Arial" w:cs="Arial"/>
          <w:i/>
          <w:iCs/>
        </w:rPr>
        <w:t>Accompagnement de projets collectifs et citoyens)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Un groupe d’une vingtaine de jeunes (15/20 ans) s’est constitué fin 2013, à la MJC, par le biais de l’accueil permanent et adapté qui est proposé. Ce groupe, constitué de multiples personnalités, de filles et de garçons, nécessite une prise en compte  individuelle, pour servir ce collectif.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Cs/>
        </w:rPr>
        <w:t>Des compétences multiples sont en sommeil, et la demande exprimée réside dans le besoin de trouver une place dans l’organisation de la MJC, dans la vie du quartier</w:t>
      </w:r>
      <w:r w:rsidRPr="0078686C">
        <w:rPr>
          <w:rFonts w:ascii="Arial" w:hAnsi="Arial" w:cs="Arial"/>
          <w:b/>
          <w:bCs/>
        </w:rPr>
        <w: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Favoriser l’émergence de compétences chez les jeunes</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Ouvrir les espaces de concertations et de décisions à ce public</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Permettre la prise de responsabilités</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Favoriser les temps partagés entre générations</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Les MJC s’inscrivent depuis toujours dans une logique d’Education populaire, considérant que l’émancipation s’acquiert par l’expérimentation, que la transformation sociale relève de la conscience des actes.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Organiser des temps de réflexion et de débats, autour de sujets contemporains, relevant de la réalité des jeunes aujourd’hui et leur permettant de confronter leurs avis, de les exprimer, de les renforcer, les nourrir, au travers de l’échange et de la richesse des arguments de l’autre.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 Accompagner ces jeunes dans l’organisation d’actions de leur choix en visant l’autonomie dans l’organisation de leurs temps libres. Nous aurons le parti-pris de ne pas soutenir des actions à forte connotation consumériste mais plutôt d’accompagner dans des démarches de conscientisation des actes qui forgent un citoyen, mettent du sens dans les actes.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Permettre l’épanouissement personnel, en favorisant des pratiques culturelles, sportives et artistiques, par la mise en œuvre d’activités, l’information auprès des jeunes sur l’offre existante, l’accompagnement dans l’expérimentation et l’initiation à de nouvelles pratiques qu’ils n’auraient pas, à priori, sélectionnées. La notion de « Jeunesse » étant un état limité dans le temps, conduisant inéluctablement vers l’âge adulte, la composition du groupe est appelée de fait, à évoluer rapidement, à se renouveler. Ainsi, les « vieux » jeunes seront amenés à tutorer les nouveaux intégrant le collectif. De même cette démarche sera envisagée pour accompagner  le renouvellement partiel des adultes impliqués au sein des instances associatives.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Cs/>
        </w:rPr>
      </w:pPr>
      <w:r w:rsidRPr="0078686C">
        <w:rPr>
          <w:rFonts w:ascii="Arial" w:hAnsi="Arial" w:cs="Arial"/>
          <w:iCs/>
        </w:rPr>
        <w:t>Participation, Suivi des activités, Fréquentation, Implication dans la vie associative</w:t>
      </w: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lastRenderedPageBreak/>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2576" behindDoc="0" locked="0" layoutInCell="1" allowOverlap="1" wp14:anchorId="1A5BC5F2" wp14:editId="4DC58F0F">
                <wp:simplePos x="0" y="0"/>
                <wp:positionH relativeFrom="column">
                  <wp:posOffset>5553710</wp:posOffset>
                </wp:positionH>
                <wp:positionV relativeFrom="paragraph">
                  <wp:posOffset>-189230</wp:posOffset>
                </wp:positionV>
                <wp:extent cx="669290" cy="520700"/>
                <wp:effectExtent l="0" t="0" r="16510" b="12700"/>
                <wp:wrapNone/>
                <wp:docPr id="9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37.3pt;margin-top:-14.9pt;width:52.7pt;height: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IdV6o4rAgAAVAQAAA4AAAAAAAAAAAAAAAAALgIA&#10;AGRycy9lMm9Eb2MueG1sUEsBAi0AFAAGAAgAAAAhAB32SEjjAAAACgEAAA8AAAAAAAAAAAAAAAAA&#10;hQQAAGRycy9kb3ducmV2LnhtbFBLBQYAAAAABAAEAPMAAACVBQAAAAA=&#10;" strokeweight="1pt">
                <v:textbox>
                  <w:txbxContent>
                    <w:p w:rsidR="00E3309A" w:rsidRDefault="00E3309A" w:rsidP="00E3309A">
                      <w:r>
                        <w:t>N° 25</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SUIVIS INDIVIDUALISES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 MJC accueillant les jeunes filles et garçons âgés de 12 à 17 ans, force est de constater que certains d’entre eux sont déscolarisés dès 16 ans, voire avant pour quelques un(e)s. Bien que la MJC n’ait pas la vocation, ni les compétences d’une structure d’insertion sociale et professionnelle ou bien d’un service de prévention spécialisé, les animateurs perçoivent au quotidien les facteurs désocialisant propres à ces publics. Pour ces raisons, une attention individualisée est portée aux situations personnelles, sur des échéances pouvant être courtes, moyennes ou longues, selon les cas.</w:t>
      </w: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Accompagner les jeunes dans leurs démarches quotidiennes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Orienter vers les services et professionnels compétents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Prévenir les situations à risques.</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Au quotidien, en maintenant des relations coopératives entre les animateurs et les services concernés (Mission locale, Réussite éducative, Education Spécialisée,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Les jeunes fréquentant la structure seront informés de la possibilité de s’adresser aux animateurs, qui sauront les aiguiller et les conseiller, par leur connaissance du maillage territorial.</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Pour les situations complexes, un relais s’effectuera avec l’un des partenaires compétent dans la dite situation.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Tenue d’un fichier de suivi, garantissant l’anonymat des jeunes et la confidentialité, permettant d’établir des statistiques appuyées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Régulations périodiques avec les partenaires sur l’avancé des suivis.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3600" behindDoc="0" locked="0" layoutInCell="1" allowOverlap="1" wp14:anchorId="77B97A06" wp14:editId="218B2EDE">
                <wp:simplePos x="0" y="0"/>
                <wp:positionH relativeFrom="column">
                  <wp:posOffset>5553710</wp:posOffset>
                </wp:positionH>
                <wp:positionV relativeFrom="paragraph">
                  <wp:posOffset>-189230</wp:posOffset>
                </wp:positionV>
                <wp:extent cx="669290" cy="520700"/>
                <wp:effectExtent l="0" t="0" r="16510" b="12700"/>
                <wp:wrapNone/>
                <wp:docPr id="9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37.3pt;margin-top:-14.9pt;width:52.7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KBpMT4rAgAAVAQAAA4AAAAAAAAAAAAAAAAALgIA&#10;AGRycy9lMm9Eb2MueG1sUEsBAi0AFAAGAAgAAAAhAB32SEjjAAAACgEAAA8AAAAAAAAAAAAAAAAA&#10;hQQAAGRycy9kb3ducmV2LnhtbFBLBQYAAAAABAAEAPMAAACVBQAAAAA=&#10;" strokeweight="1pt">
                <v:textbox>
                  <w:txbxContent>
                    <w:p w:rsidR="00E3309A" w:rsidRDefault="00E3309A" w:rsidP="00E3309A">
                      <w:r>
                        <w:t>N° 26</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SEJOURS ET ACTIVITES A DOMINANTE EDUCATIVE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Dans une société ou l’individualisme devient la norme, il est de la responsabilité des associations d’Education Populaire de maintenir des activités structurantes, où l’humain est au centre  de toute organisation, et où chacun doit pouvoir trouver sa place au sein du collectif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Développer l’autonomie des 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Vivre des expériences collectives d’enrichissement mutuel</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Permettre à chacune d’agir positivement sur son environnement</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Accompagner les jeunes dans l’organisation de loisirs, dans une logique de mise en projet, à travers le groupe. Chaque jeune doit pouvoir s’impliquer dans la mesure de ses possibilités, et les choix opérés, sont validés par le groupe, après débats.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Il s’agit également d’accompagner le processus de réalisation, de la genèse à la réalisation.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 même, des séjours sont à mettre en œuvre, sur ces même principes, avec en plus la notion d’immersion et de vie collective, qui augmente la sensibilité des relations, et confronte les jeunes à d’autres rapports aux autres, sous la bienveillance des animateurs,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Retour des participants, Qualité des relations entre jeunes, Assiduité dans la durée des projets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4624" behindDoc="0" locked="0" layoutInCell="1" allowOverlap="1" wp14:anchorId="605293EE" wp14:editId="5B01FB7C">
                <wp:simplePos x="0" y="0"/>
                <wp:positionH relativeFrom="column">
                  <wp:posOffset>5553710</wp:posOffset>
                </wp:positionH>
                <wp:positionV relativeFrom="paragraph">
                  <wp:posOffset>-189230</wp:posOffset>
                </wp:positionV>
                <wp:extent cx="669290" cy="520700"/>
                <wp:effectExtent l="0" t="0" r="16510" b="12700"/>
                <wp:wrapNone/>
                <wp:docPr id="92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37.3pt;margin-top:-14.9pt;width:52.7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" strokeweight="1pt">
                <v:textbox>
                  <w:txbxContent>
                    <w:p w:rsidR="00E3309A" w:rsidRDefault="00E3309A" w:rsidP="00E3309A">
                      <w:r>
                        <w:t>N° 27</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w:t>
      </w:r>
      <w:r w:rsidRPr="0078686C">
        <w:rPr>
          <w:rFonts w:ascii="Arial" w:hAnsi="Arial" w:cs="Arial"/>
        </w:rPr>
        <w:t xml:space="preserve"> </w:t>
      </w:r>
      <w:r w:rsidRPr="0078686C">
        <w:rPr>
          <w:rFonts w:ascii="Arial" w:hAnsi="Arial" w:cs="Arial"/>
          <w:i/>
          <w:iCs/>
        </w:rPr>
        <w:t>ORGANISATION D’EVENEMENTS CULTURELS  (Vive l’Art Rue, Bonneuil Raconte,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 vie associative se traduit entre autres par la mobilisation des habitants sur des évènements à l’échelle du territoire. C’est l’occasion d’affirmer cette action collective, et de donner à voir l’énergie partagée. C’est aussi un moyen d’affirmer les valeurs portées par le groupe associatif.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Proposer des évènements culturels ouvertement accessibles à tous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Mobiliser les habitants autour d’un objet commun fort, ponctuel et éphémère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Valoriser les compétences, les connaissances, les implications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Associer les partenaires locaux</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Tout au long de l’année, mobiliser les habitants et les associations locales sur l’organisation d’évènements culturels, </w:t>
      </w:r>
      <w:proofErr w:type="spellStart"/>
      <w:r w:rsidRPr="0078686C">
        <w:rPr>
          <w:rFonts w:ascii="Arial" w:hAnsi="Arial" w:cs="Arial"/>
          <w:b/>
          <w:bCs/>
        </w:rPr>
        <w:t>co</w:t>
      </w:r>
      <w:proofErr w:type="spellEnd"/>
      <w:r w:rsidRPr="0078686C">
        <w:rPr>
          <w:rFonts w:ascii="Arial" w:hAnsi="Arial" w:cs="Arial"/>
          <w:b/>
          <w:bCs/>
        </w:rPr>
        <w:t>-élaborés.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Journée Portes Ouvertes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Fête de Bonneuil</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Bonneuil Raconte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Bœufs musicaux</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Cs/>
        </w:rPr>
      </w:pPr>
      <w:r w:rsidRPr="0078686C">
        <w:rPr>
          <w:rFonts w:ascii="Arial" w:hAnsi="Arial" w:cs="Arial"/>
          <w:iCs/>
        </w:rPr>
        <w:t xml:space="preserve">Participation et implication des habitants et partenaires, qualité des évènements, retours des participants,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5648" behindDoc="0" locked="0" layoutInCell="1" allowOverlap="1" wp14:anchorId="236308AC" wp14:editId="29506AE1">
                <wp:simplePos x="0" y="0"/>
                <wp:positionH relativeFrom="column">
                  <wp:posOffset>5553710</wp:posOffset>
                </wp:positionH>
                <wp:positionV relativeFrom="paragraph">
                  <wp:posOffset>-189230</wp:posOffset>
                </wp:positionV>
                <wp:extent cx="669290" cy="520700"/>
                <wp:effectExtent l="0" t="0" r="16510" b="12700"/>
                <wp:wrapNone/>
                <wp:docPr id="235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37.3pt;margin-top:-14.9pt;width:52.7pt;height: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DaXSmCLAIAAFUEAAAOAAAAAAAAAAAAAAAAAC4C&#10;AABkcnMvZTJvRG9jLnhtbFBLAQItABQABgAIAAAAIQAd9khI4wAAAAoBAAAPAAAAAAAAAAAAAAAA&#10;AIYEAABkcnMvZG93bnJldi54bWxQSwUGAAAAAAQABADzAAAAlgUAAAAA&#10;" strokeweight="1pt">
                <v:textbox>
                  <w:txbxContent>
                    <w:p w:rsidR="00E3309A" w:rsidRDefault="00E3309A" w:rsidP="00E3309A">
                      <w:r>
                        <w:t>N° 28</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w:t>
      </w:r>
      <w:r w:rsidRPr="0078686C">
        <w:rPr>
          <w:rFonts w:ascii="Arial" w:hAnsi="Arial" w:cs="Arial"/>
        </w:rPr>
        <w:t xml:space="preserve"> </w:t>
      </w:r>
      <w:r w:rsidRPr="0078686C">
        <w:rPr>
          <w:rFonts w:ascii="Arial" w:hAnsi="Arial" w:cs="Arial"/>
          <w:i/>
          <w:iCs/>
        </w:rPr>
        <w:t>PARTICIPATION AUX EVENEMENTS DU TERRITOIRE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 MJC s’inscrit dans une logique de territoire, et œuvre en lien étroit avec la ville et les partenaires du quotidien.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Participer à la vie locale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Affirmer l’action de la MJC sur le territoire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Renforcer le lien institutionnel</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Accompagner les habitants vers une reconnaissance en tant qu’acteurs locaux</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Participation active aux évènements organisés sur le territoire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Participation aux instances locales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Solliciter les partenaires dans nos propres instances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Suivi des rencontres, commissions, évènements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Retours des partenaires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6672" behindDoc="0" locked="0" layoutInCell="1" allowOverlap="1" wp14:anchorId="7FF93BD1" wp14:editId="1778B512">
                <wp:simplePos x="0" y="0"/>
                <wp:positionH relativeFrom="column">
                  <wp:posOffset>5553710</wp:posOffset>
                </wp:positionH>
                <wp:positionV relativeFrom="paragraph">
                  <wp:posOffset>-189230</wp:posOffset>
                </wp:positionV>
                <wp:extent cx="669290" cy="520700"/>
                <wp:effectExtent l="0" t="0" r="16510" b="12700"/>
                <wp:wrapNone/>
                <wp:docPr id="235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437.3pt;margin-top:-14.9pt;width:52.7pt;height: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CNIfnELAIAAFUEAAAOAAAAAAAAAAAAAAAAAC4C&#10;AABkcnMvZTJvRG9jLnhtbFBLAQItABQABgAIAAAAIQAd9khI4wAAAAoBAAAPAAAAAAAAAAAAAAAA&#10;AIYEAABkcnMvZG93bnJldi54bWxQSwUGAAAAAAQABADzAAAAlgUAAAAA&#10;" strokeweight="1pt">
                <v:textbox>
                  <w:txbxContent>
                    <w:p w:rsidR="00E3309A" w:rsidRDefault="00E3309A" w:rsidP="00E3309A">
                      <w:r>
                        <w:t>N° 29</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ACTIONS PARTENARIALES MULTIGENERATIONNELLES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Sur le territoire de Bonneuil, la MJC est un des acteurs locaux qui s’adressent à l’ensemble de la population. De fait, il est incontournable de développer des liens privilégier avec les autres protagonistes du lien social, de l’action culturelle, de l’éducation. Nos publics identiques nécessitent la mise en place d’une logique de territoire cohérente et concertée</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Développer les liens de fonctionnement avec les partenaires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Définir une démarche socio-éducative partagée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Veiller à la complémentarité des actions territoriales</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Avec les structures de la ville, en prise avec toutes les générations, initier des concertations de fonctionnement, des échanges autour des pratiques, des modes de coopération.</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Associer ces structures dans nos évènements collectifs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Développer des partenariats dans les actions socioéducatives</w:t>
      </w: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Suivi des actions, Retours des partenaires, Elaboration d’orientations communes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7696" behindDoc="0" locked="0" layoutInCell="1" allowOverlap="1" wp14:anchorId="46B7B202" wp14:editId="1034D0B8">
                <wp:simplePos x="0" y="0"/>
                <wp:positionH relativeFrom="column">
                  <wp:posOffset>5553710</wp:posOffset>
                </wp:positionH>
                <wp:positionV relativeFrom="paragraph">
                  <wp:posOffset>-189230</wp:posOffset>
                </wp:positionV>
                <wp:extent cx="669290" cy="520700"/>
                <wp:effectExtent l="0" t="0" r="16510" b="12700"/>
                <wp:wrapNone/>
                <wp:docPr id="235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37.3pt;margin-top:-14.9pt;width:52.7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AM7wQPLAIAAFUEAAAOAAAAAAAAAAAAAAAAAC4C&#10;AABkcnMvZTJvRG9jLnhtbFBLAQItABQABgAIAAAAIQAd9khI4wAAAAoBAAAPAAAAAAAAAAAAAAAA&#10;AIYEAABkcnMvZG93bnJldi54bWxQSwUGAAAAAAQABADzAAAAlgUAAAAA&#10;" strokeweight="1pt">
                <v:textbox>
                  <w:txbxContent>
                    <w:p w:rsidR="00E3309A" w:rsidRDefault="00E3309A" w:rsidP="00E3309A">
                      <w:r>
                        <w:t>N° 30</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CONSEIL CITOYEN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Depuis 2010, la ville de Bonneuil est engagée dans une importante opération de renouvellement urbain qui a entraîné des mutations profondes au sein des quartiers.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Le travail de mémoire des habitants, obligatoire dans le cadre du projet de rénovation urbaine, a été mené en s’appuyant sur le partenariat entre la </w:t>
      </w:r>
      <w:proofErr w:type="spellStart"/>
      <w:r w:rsidRPr="0078686C">
        <w:rPr>
          <w:rFonts w:ascii="Arial" w:hAnsi="Arial" w:cs="Arial"/>
          <w:bCs/>
        </w:rPr>
        <w:t>la</w:t>
      </w:r>
      <w:proofErr w:type="spellEnd"/>
      <w:r w:rsidRPr="0078686C">
        <w:rPr>
          <w:rFonts w:ascii="Arial" w:hAnsi="Arial" w:cs="Arial"/>
          <w:bCs/>
        </w:rPr>
        <w:t xml:space="preserve"> ville de Bonneuil et la MJC-MPT. Il a permis de recueillir et de valoriser la parole des habitants et de manière plus générale, de dynamiser la participation citoyenne.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Dans la continuité de ce travail partenarial, la COMMUNE a proposé à la MJC-MPT d’assurer le portage d’une nouvelle instance de démocratie participative, le Conseil citoyen, prévu dans le cadre réglementaire du Nouveau Programme National de Renouvellement Urbain</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Cette instance a pour objectif principal de favoriser l’expression et la participation des citoyens dans le cadre des projets d’animation locale et d’aménagement urbain du quartier.</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Dans l’arrêté préfectoral portant validation de la création du Conseil citoyen du quartier Fabien, la MJC-MPT est désignée comme la structure porteuse de cette instance.</w:t>
      </w: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Favoriser et organiser l’implication des habitants dans le projet de rénovation urbaine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Former à la démocratie de proximité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permettre l’implication des habitants dans la prise en compte des problématiques collectives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Développer l’animation locale, dans la perspective d’un quartier réhabilité à moyen terme</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 xml:space="preserve">La MJC assurera l’organisation, la gestion et l’animation du Conseil citoyen, portant principalement sur :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 xml:space="preserve">l’organisation et le suivi du fonctionnement interne du Conseil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 préparation et le suivi des temps de rencontre et de réunion du Conseil: invitations, rédactions et diffusions des comptes rendus, participations d’intervenants,…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l’animation de ces différents temps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l’accompagnement des membres du Conseil pour assurer le relais auprès de l’ensemble des habitants du quartier concerné</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l’aide à la formalisation de propositions et/ou de projets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l’aide à la recherche de financements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 mise en place d’outils permettant le suivi des activités du Conseil</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 </w:t>
      </w:r>
      <w:r w:rsidRPr="0078686C">
        <w:rPr>
          <w:rFonts w:ascii="Arial" w:hAnsi="Arial" w:cs="Arial"/>
          <w:bCs/>
        </w:rPr>
        <w:t>la participation des représentants du Conseil aux différentes instances relevant du Contrat de Ville et du NPNRU</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 MJC accompagnera les habitants sur la durée, dans l’organisation d’évènements portés par les habitants citoyens, à dimension festive et conviviale, dans la recherche d’une dynamisation de la vie locale (fête de quartier, évènements culturels, repas partagés, …)</w:t>
      </w: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Participation, assiduité, suivi des actions, suivi NPRU</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8720" behindDoc="0" locked="0" layoutInCell="1" allowOverlap="1" wp14:anchorId="17EAB9E3" wp14:editId="22EA0931">
                <wp:simplePos x="0" y="0"/>
                <wp:positionH relativeFrom="column">
                  <wp:posOffset>5553710</wp:posOffset>
                </wp:positionH>
                <wp:positionV relativeFrom="paragraph">
                  <wp:posOffset>-189230</wp:posOffset>
                </wp:positionV>
                <wp:extent cx="669290" cy="520700"/>
                <wp:effectExtent l="0" t="0" r="16510" b="12700"/>
                <wp:wrapNone/>
                <wp:docPr id="235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37.3pt;margin-top:-14.9pt;width:52.7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AEaSvnLAIAAFUEAAAOAAAAAAAAAAAAAAAAAC4C&#10;AABkcnMvZTJvRG9jLnhtbFBLAQItABQABgAIAAAAIQAd9khI4wAAAAoBAAAPAAAAAAAAAAAAAAAA&#10;AIYEAABkcnMvZG93bnJldi54bWxQSwUGAAAAAAQABADzAAAAlgUAAAAA&#10;" strokeweight="1pt">
                <v:textbox>
                  <w:txbxContent>
                    <w:p w:rsidR="00E3309A" w:rsidRDefault="00E3309A" w:rsidP="00E3309A">
                      <w:r>
                        <w:t>N° 31</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RESEAU D’ECHANGES RECIPROQUES DE SAVOIRS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L’action est née du constat issu du diagnostic social de territoire, dans lequel  les habitants ont fait état de la nécessité de trouver des alternatives à leurs besoins immédiats (réparations, travaux d’aménagements, langues, couture, …), sans impacter leur budget.</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Ainsi, les échanges réciproques se prêtent à ces attentes, ne faisant pas appel à participation financière, mais aux savoirs de celui qui veut bien le partager.</w:t>
      </w: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 Créer une dynamique innovante, d’échanges réciproques, vers un développement personnel </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bCs/>
        </w:rPr>
      </w:pPr>
      <w:r w:rsidRPr="0078686C">
        <w:rPr>
          <w:rFonts w:ascii="Arial" w:hAnsi="Arial" w:cs="Arial"/>
          <w:b/>
          <w:bCs/>
        </w:rPr>
        <w:t>- Accompagner l’action vers une prise en main par les habitants eux-mêmes</w:t>
      </w:r>
    </w:p>
    <w:p w:rsidR="00E3309A" w:rsidRPr="0078686C" w:rsidRDefault="00E3309A" w:rsidP="00E3309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rPr>
      </w:pPr>
      <w:r w:rsidRPr="0078686C">
        <w:rPr>
          <w:rFonts w:ascii="Arial" w:hAnsi="Arial" w:cs="Arial"/>
          <w:b/>
          <w:bCs/>
        </w:rPr>
        <w:t>- Développer des alternatives d’entraides en lieu et place des difficultés sociales</w:t>
      </w: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proofErr w:type="spellStart"/>
      <w:r w:rsidRPr="0078686C">
        <w:rPr>
          <w:rFonts w:ascii="Arial" w:hAnsi="Arial" w:cs="Arial"/>
          <w:b/>
          <w:bCs/>
        </w:rPr>
        <w:t>oeuvre</w:t>
      </w:r>
      <w:proofErr w:type="spellEnd"/>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Mise en œuvre d’un réseau actif d’échanges réciproques de savoirs, en s’appuyant sur les compétences de chaque habitant, susceptible de vouloir partager ses savoirs, et en attente d’en recevoir de nouveaux.</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Tout réside dans la réciprocité, puisque pour intégrer le réseau,  il faut être demandeur, mais aussi offreur.</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Régularité des offres et demandes, implication des habitants, réciprocité réelle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79744" behindDoc="0" locked="0" layoutInCell="1" allowOverlap="1" wp14:anchorId="678360F3" wp14:editId="362B2FBB">
                <wp:simplePos x="0" y="0"/>
                <wp:positionH relativeFrom="column">
                  <wp:posOffset>5553710</wp:posOffset>
                </wp:positionH>
                <wp:positionV relativeFrom="paragraph">
                  <wp:posOffset>-189230</wp:posOffset>
                </wp:positionV>
                <wp:extent cx="669290" cy="520700"/>
                <wp:effectExtent l="0" t="0" r="16510" b="12700"/>
                <wp:wrapNone/>
                <wp:docPr id="235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N° 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37.3pt;margin-top:-14.9pt;width:52.7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" strokeweight="1pt">
                <v:textbox>
                  <w:txbxContent>
                    <w:p w:rsidR="00E3309A" w:rsidRDefault="00E3309A" w:rsidP="00E3309A">
                      <w:r>
                        <w:t>N° 32</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JOURNAL D’HABITANTS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rPr>
      </w:pPr>
      <w:r w:rsidRPr="0078686C">
        <w:rPr>
          <w:rFonts w:ascii="Arial" w:hAnsi="Arial" w:cs="Arial"/>
          <w:bCs/>
        </w:rPr>
        <w:t xml:space="preserve">Paroles d'habitants : </w:t>
      </w:r>
      <w:r w:rsidRPr="0078686C">
        <w:rPr>
          <w:rFonts w:ascii="Arial" w:hAnsi="Arial" w:cs="Arial"/>
          <w:bCs/>
          <w:i/>
        </w:rPr>
        <w:t>Parce que « le problème le plus important c’est le manque d’information sur le quartier... Nous avons besoin de savoir ce qui existe sur le quartier, comment ça marche et comment on peut s’impliquer sur ce qui se passe sur notre quartier... Il faut que l’information arrive aux habitants. Il faut aussi donner la parole aux habitants.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rPr>
      </w:pPr>
      <w:r w:rsidRPr="0078686C">
        <w:rPr>
          <w:rFonts w:ascii="Arial" w:hAnsi="Arial" w:cs="Arial"/>
          <w:bCs/>
          <w:i/>
        </w:rPr>
        <w:t>« Partager les informations, parler des projets des uns et des autres, raconter la vie de son quartier, parler de soi, des projets des jeunes, des adultes et faire en sorte que la vie de la cité soit plus lisible pour tous.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créer un espace d’expression citoyenne,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 mutualiser l'implication des acteurs de quartier, quels que soient leurs âges et conditions (adhérents, usagers, professionnels, bénévoles, commerçants, habitants, acteurs locaux,…).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 xml:space="preserve">Modalités de mise en </w:t>
      </w:r>
      <w:r w:rsidRPr="0078686C">
        <w:rPr>
          <w:rFonts w:ascii="Arial" w:hAnsi="Arial" w:cs="Arial"/>
          <w:b/>
          <w:bCs/>
        </w:rPr>
        <w:t>œuvre</w:t>
      </w:r>
      <w:r w:rsidRPr="0078686C">
        <w:rPr>
          <w:rFonts w:ascii="Arial" w:hAnsi="Arial" w:cs="Arial"/>
          <w:b/>
          <w:bCs/>
        </w:rPr>
        <w:t xml:space="preserv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Le journal de proximité  est un outil destiné à développer la participation des habitants, à favoriser la citoyenneté, dans le but d’encourager la diffusion d’information citoyenne, participative, vivante, par et pour les 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Il est aussi un moyen de favoriser l’échange d’information inter quartier, il doit également permettre aux habitants d’avoir une vision des actions et projets menés dans tous les quartiers proches, au-delà du sien.  Ce journal est l’occasion d’aborder des sujets qui  tiennent à cœur, de mettre en lumière des actions méconnues du public, d’ouvrir l’espace urbain et d’intéresser les habitants d’un autre quartier.</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Il pourra aussi permettre aux uns et aux autres de s’inspirer d’initiatives intéressantes à reproduire ou à adapter.</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Cs/>
        </w:rPr>
        <w:t>Cette participation pourra revêtir différentes formes et contenus, en fonction des personnes  et de leurs envies (articles, jeux, dessins, informations, rubriques thématiques,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bookmarkStart w:id="0" w:name="_GoBack"/>
      <w:bookmarkEnd w:id="0"/>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Participation des habitants, création d’un comité de rédaction, régularité des contributions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rPr>
          <w:rFonts w:ascii="Arial" w:hAnsi="Arial" w:cs="Arial"/>
          <w:i/>
          <w:iCs/>
        </w:rPr>
      </w:pPr>
    </w:p>
    <w:p w:rsidR="00E3309A" w:rsidRPr="0078686C" w:rsidRDefault="00E3309A" w:rsidP="00E3309A">
      <w:pPr>
        <w:rPr>
          <w:rFonts w:ascii="Arial" w:hAnsi="Arial" w:cs="Arial"/>
          <w:i/>
          <w:iCs/>
        </w:rPr>
      </w:pPr>
      <w:r w:rsidRPr="0078686C">
        <w:rPr>
          <w:rFonts w:ascii="Arial" w:hAnsi="Arial" w:cs="Arial"/>
          <w:i/>
          <w:iCs/>
        </w:rPr>
        <w:br w:type="page"/>
      </w:r>
    </w:p>
    <w:p w:rsidR="00E3309A" w:rsidRPr="0078686C" w:rsidRDefault="00E3309A" w:rsidP="00E3309A">
      <w:pPr>
        <w:autoSpaceDE w:val="0"/>
        <w:autoSpaceDN w:val="0"/>
        <w:adjustRightInd w:val="0"/>
        <w:spacing w:after="0" w:line="240" w:lineRule="auto"/>
        <w:jc w:val="center"/>
        <w:rPr>
          <w:rFonts w:ascii="Arial" w:hAnsi="Arial" w:cs="Arial"/>
          <w:b/>
          <w:bCs/>
        </w:rPr>
      </w:pPr>
      <w:r w:rsidRPr="0078686C">
        <w:rPr>
          <w:rFonts w:ascii="Arial" w:hAnsi="Arial" w:cs="Arial"/>
          <w:noProof/>
          <w:lang w:eastAsia="fr-FR"/>
        </w:rPr>
        <w:lastRenderedPageBreak/>
        <mc:AlternateContent>
          <mc:Choice Requires="wps">
            <w:drawing>
              <wp:anchor distT="0" distB="0" distL="114300" distR="114300" simplePos="0" relativeHeight="251680768" behindDoc="0" locked="0" layoutInCell="1" allowOverlap="1" wp14:anchorId="3F87C18F" wp14:editId="56195653">
                <wp:simplePos x="0" y="0"/>
                <wp:positionH relativeFrom="column">
                  <wp:posOffset>5553710</wp:posOffset>
                </wp:positionH>
                <wp:positionV relativeFrom="paragraph">
                  <wp:posOffset>-189230</wp:posOffset>
                </wp:positionV>
                <wp:extent cx="669290" cy="520700"/>
                <wp:effectExtent l="0" t="0" r="16510" b="127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0700"/>
                        </a:xfrm>
                        <a:prstGeom prst="rect">
                          <a:avLst/>
                        </a:prstGeom>
                        <a:solidFill>
                          <a:srgbClr val="FFFFFF"/>
                        </a:solidFill>
                        <a:ln w="12700">
                          <a:solidFill>
                            <a:srgbClr val="000000"/>
                          </a:solidFill>
                          <a:miter lim="800000"/>
                          <a:headEnd/>
                          <a:tailEnd/>
                        </a:ln>
                      </wps:spPr>
                      <wps:txbx>
                        <w:txbxContent>
                          <w:p w:rsidR="00E3309A" w:rsidRDefault="00E3309A" w:rsidP="00E3309A">
                            <w:r>
                              <w:t xml:space="preserve">N°33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37.3pt;margin-top:-14.9pt;width:52.7pt;height: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" strokeweight="1pt">
                <v:textbox>
                  <w:txbxContent>
                    <w:p w:rsidR="00E3309A" w:rsidRDefault="00E3309A" w:rsidP="00E3309A">
                      <w:r>
                        <w:t xml:space="preserve">N°33 </w:t>
                      </w:r>
                    </w:p>
                  </w:txbxContent>
                </v:textbox>
              </v:shape>
            </w:pict>
          </mc:Fallback>
        </mc:AlternateContent>
      </w:r>
      <w:r w:rsidRPr="0078686C">
        <w:rPr>
          <w:rFonts w:ascii="Arial" w:hAnsi="Arial" w:cs="Arial"/>
          <w:b/>
          <w:bCs/>
        </w:rPr>
        <w:t>FICHE ACTION</w:t>
      </w: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autoSpaceDE w:val="0"/>
        <w:autoSpaceDN w:val="0"/>
        <w:adjustRightInd w:val="0"/>
        <w:spacing w:after="0" w:line="240" w:lineRule="auto"/>
        <w:jc w:val="center"/>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Intitulé : ACCOMPAGNEMENT ET EVOLUTIONS DE LA GOUVERNANCE ASSOCIATIVE</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i/>
          <w:iCs/>
        </w:rPr>
      </w:pPr>
    </w:p>
    <w:p w:rsidR="00E3309A" w:rsidRPr="0078686C" w:rsidRDefault="00E3309A" w:rsidP="00E3309A">
      <w:pPr>
        <w:autoSpaceDE w:val="0"/>
        <w:autoSpaceDN w:val="0"/>
        <w:adjustRightInd w:val="0"/>
        <w:spacing w:after="0" w:line="240" w:lineRule="auto"/>
        <w:rPr>
          <w:rFonts w:ascii="Arial" w:hAnsi="Arial" w:cs="Arial"/>
          <w:b/>
          <w:bCs/>
          <w:sz w:val="28"/>
          <w:szCs w:val="28"/>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CONSTAT  DE  DEPART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78686C">
        <w:rPr>
          <w:rFonts w:ascii="Arial" w:hAnsi="Arial" w:cs="Arial"/>
          <w:bCs/>
        </w:rPr>
        <w:t>La vie associative de la MJC consiste en un bouillonnement de personnes qui se croisent, se côtoient, et font ensemble des petites et grandes choses. Les MJC sont des lieux d’apprentissage de la démocratie, et d’expérimentation dans le champ des organisations. Il est donc, sur ces bases, nécessaire d’interroger en permanence le fonctionnement interne, et de créer des espaces intermédiaires de débats, destinés à enrichir le projet en permanence. Il est également primordial d’acter le principe naturel  de renouvellement et d’enrichissement des instances de l’association, en imaginant des logiques de succession, garantissant elles-aussi, l’actualisation du projet associatif.</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b/>
          <w:b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OBJECTIFS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Développer des espaces intermédiaires de débats et de propositions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Expérimenter et renouveler les formes d’organisations internes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Accompagner le renouvellement régulier des instances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autoSpaceDE w:val="0"/>
        <w:autoSpaceDN w:val="0"/>
        <w:adjustRightInd w:val="0"/>
        <w:spacing w:after="0" w:line="240" w:lineRule="auto"/>
        <w:rPr>
          <w:rFonts w:ascii="Arial" w:hAnsi="Arial" w:cs="Arial"/>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r w:rsidRPr="0078686C">
        <w:rPr>
          <w:rFonts w:ascii="Arial" w:hAnsi="Arial" w:cs="Arial"/>
          <w:b/>
          <w:bCs/>
        </w:rPr>
        <w:t>Modalités de mise en œuvre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Des commissions thématiques chargées de débattre et de proposer des actions au CA</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Ces commissions sont ouvertes à tous et toutes, et peuvent fonctionner différemment en fonction des personnes présentes. Elles ont pour but, après échanges et débats, de soumettre des propositions au Conseil d’administration. Elles existent sur des sujets récurrents (vie de la Maison, Jeunesse, Développement durable, ressources, Evènements) mais peuvent également se constituer spontanément sur d’autres sujets.</w:t>
      </w: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E3309A" w:rsidRPr="006C7979"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sidRPr="006C7979">
        <w:rPr>
          <w:rFonts w:ascii="Arial" w:hAnsi="Arial" w:cs="Arial"/>
          <w:bCs/>
        </w:rPr>
        <w:t>Ces lieux intermédiaires forment et implique les habitants dans le fonctionnement de la MJC, et favorisent des implications futures.</w:t>
      </w:r>
    </w:p>
    <w:p w:rsidR="00E3309A" w:rsidRPr="0078686C" w:rsidRDefault="00E3309A" w:rsidP="00E3309A">
      <w:pPr>
        <w:autoSpaceDE w:val="0"/>
        <w:autoSpaceDN w:val="0"/>
        <w:adjustRightInd w:val="0"/>
        <w:spacing w:after="0" w:line="240" w:lineRule="auto"/>
        <w:rPr>
          <w:rFonts w:ascii="Arial" w:hAnsi="Arial" w:cs="Arial"/>
        </w:rPr>
      </w:pPr>
    </w:p>
    <w:p w:rsidR="00E3309A"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r w:rsidRPr="0078686C">
        <w:rPr>
          <w:rFonts w:ascii="Helvetica-Oblique" w:hAnsi="Helvetica-Oblique" w:cs="Helvetica-Oblique"/>
          <w:i/>
          <w:iCs/>
        </w:rPr>
        <w:t>Critères d’évaluation :</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Helvetica-Oblique" w:hAnsi="Helvetica-Oblique" w:cs="Helvetica-Oblique"/>
          <w:i/>
          <w:iCs/>
        </w:rPr>
      </w:pP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Suivi des commissions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Assiduité, Participation des habitants</w:t>
      </w:r>
    </w:p>
    <w:p w:rsidR="00E3309A" w:rsidRPr="0078686C"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rPr>
      </w:pPr>
      <w:r w:rsidRPr="0078686C">
        <w:rPr>
          <w:rFonts w:ascii="Arial" w:hAnsi="Arial" w:cs="Arial"/>
          <w:i/>
          <w:iCs/>
        </w:rPr>
        <w:t>Renouvellement des instances</w:t>
      </w:r>
    </w:p>
    <w:p w:rsidR="00E3309A" w:rsidRPr="001E1AE5" w:rsidRDefault="00E3309A" w:rsidP="00E330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iCs/>
          <w:color w:val="FF0000"/>
        </w:rPr>
      </w:pPr>
    </w:p>
    <w:p w:rsidR="00587B60" w:rsidRDefault="00587B60"/>
    <w:sectPr w:rsidR="00587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0E9"/>
    <w:multiLevelType w:val="hybridMultilevel"/>
    <w:tmpl w:val="0696E2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4D22A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AF2D2B"/>
    <w:multiLevelType w:val="hybridMultilevel"/>
    <w:tmpl w:val="2EF2547A"/>
    <w:lvl w:ilvl="0" w:tplc="3860383E">
      <w:start w:val="1"/>
      <w:numFmt w:val="bullet"/>
      <w:lvlText w:val=""/>
      <w:lvlJc w:val="left"/>
      <w:pPr>
        <w:tabs>
          <w:tab w:val="num" w:pos="720"/>
        </w:tabs>
        <w:ind w:left="720" w:hanging="360"/>
      </w:pPr>
      <w:rPr>
        <w:rFonts w:ascii="Wingdings" w:hAnsi="Wingdings" w:hint="default"/>
      </w:rPr>
    </w:lvl>
    <w:lvl w:ilvl="1" w:tplc="0B563A50" w:tentative="1">
      <w:start w:val="1"/>
      <w:numFmt w:val="bullet"/>
      <w:lvlText w:val=""/>
      <w:lvlJc w:val="left"/>
      <w:pPr>
        <w:tabs>
          <w:tab w:val="num" w:pos="1440"/>
        </w:tabs>
        <w:ind w:left="1440" w:hanging="360"/>
      </w:pPr>
      <w:rPr>
        <w:rFonts w:ascii="Wingdings" w:hAnsi="Wingdings" w:hint="default"/>
      </w:rPr>
    </w:lvl>
    <w:lvl w:ilvl="2" w:tplc="6E705908" w:tentative="1">
      <w:start w:val="1"/>
      <w:numFmt w:val="bullet"/>
      <w:lvlText w:val=""/>
      <w:lvlJc w:val="left"/>
      <w:pPr>
        <w:tabs>
          <w:tab w:val="num" w:pos="2160"/>
        </w:tabs>
        <w:ind w:left="2160" w:hanging="360"/>
      </w:pPr>
      <w:rPr>
        <w:rFonts w:ascii="Wingdings" w:hAnsi="Wingdings" w:hint="default"/>
      </w:rPr>
    </w:lvl>
    <w:lvl w:ilvl="3" w:tplc="FB58E0CA" w:tentative="1">
      <w:start w:val="1"/>
      <w:numFmt w:val="bullet"/>
      <w:lvlText w:val=""/>
      <w:lvlJc w:val="left"/>
      <w:pPr>
        <w:tabs>
          <w:tab w:val="num" w:pos="2880"/>
        </w:tabs>
        <w:ind w:left="2880" w:hanging="360"/>
      </w:pPr>
      <w:rPr>
        <w:rFonts w:ascii="Wingdings" w:hAnsi="Wingdings" w:hint="default"/>
      </w:rPr>
    </w:lvl>
    <w:lvl w:ilvl="4" w:tplc="615ED652" w:tentative="1">
      <w:start w:val="1"/>
      <w:numFmt w:val="bullet"/>
      <w:lvlText w:val=""/>
      <w:lvlJc w:val="left"/>
      <w:pPr>
        <w:tabs>
          <w:tab w:val="num" w:pos="3600"/>
        </w:tabs>
        <w:ind w:left="3600" w:hanging="360"/>
      </w:pPr>
      <w:rPr>
        <w:rFonts w:ascii="Wingdings" w:hAnsi="Wingdings" w:hint="default"/>
      </w:rPr>
    </w:lvl>
    <w:lvl w:ilvl="5" w:tplc="C3F40964" w:tentative="1">
      <w:start w:val="1"/>
      <w:numFmt w:val="bullet"/>
      <w:lvlText w:val=""/>
      <w:lvlJc w:val="left"/>
      <w:pPr>
        <w:tabs>
          <w:tab w:val="num" w:pos="4320"/>
        </w:tabs>
        <w:ind w:left="4320" w:hanging="360"/>
      </w:pPr>
      <w:rPr>
        <w:rFonts w:ascii="Wingdings" w:hAnsi="Wingdings" w:hint="default"/>
      </w:rPr>
    </w:lvl>
    <w:lvl w:ilvl="6" w:tplc="9CC230B2" w:tentative="1">
      <w:start w:val="1"/>
      <w:numFmt w:val="bullet"/>
      <w:lvlText w:val=""/>
      <w:lvlJc w:val="left"/>
      <w:pPr>
        <w:tabs>
          <w:tab w:val="num" w:pos="5040"/>
        </w:tabs>
        <w:ind w:left="5040" w:hanging="360"/>
      </w:pPr>
      <w:rPr>
        <w:rFonts w:ascii="Wingdings" w:hAnsi="Wingdings" w:hint="default"/>
      </w:rPr>
    </w:lvl>
    <w:lvl w:ilvl="7" w:tplc="7F3E0988" w:tentative="1">
      <w:start w:val="1"/>
      <w:numFmt w:val="bullet"/>
      <w:lvlText w:val=""/>
      <w:lvlJc w:val="left"/>
      <w:pPr>
        <w:tabs>
          <w:tab w:val="num" w:pos="5760"/>
        </w:tabs>
        <w:ind w:left="5760" w:hanging="360"/>
      </w:pPr>
      <w:rPr>
        <w:rFonts w:ascii="Wingdings" w:hAnsi="Wingdings" w:hint="default"/>
      </w:rPr>
    </w:lvl>
    <w:lvl w:ilvl="8" w:tplc="E47C1618" w:tentative="1">
      <w:start w:val="1"/>
      <w:numFmt w:val="bullet"/>
      <w:lvlText w:val=""/>
      <w:lvlJc w:val="left"/>
      <w:pPr>
        <w:tabs>
          <w:tab w:val="num" w:pos="6480"/>
        </w:tabs>
        <w:ind w:left="6480" w:hanging="360"/>
      </w:pPr>
      <w:rPr>
        <w:rFonts w:ascii="Wingdings" w:hAnsi="Wingdings" w:hint="default"/>
      </w:rPr>
    </w:lvl>
  </w:abstractNum>
  <w:abstractNum w:abstractNumId="3">
    <w:nsid w:val="0A226F12"/>
    <w:multiLevelType w:val="hybridMultilevel"/>
    <w:tmpl w:val="4052E1FA"/>
    <w:lvl w:ilvl="0" w:tplc="AA04D83E">
      <w:numFmt w:val="bullet"/>
      <w:lvlText w:val="-"/>
      <w:lvlJc w:val="left"/>
      <w:pPr>
        <w:ind w:left="720" w:hanging="360"/>
      </w:pPr>
      <w:rPr>
        <w:rFonts w:ascii="Helvetica-Bold" w:eastAsiaTheme="minorHAnsi" w:hAnsi="Helvetica-Bold" w:cs="Helvetic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103C62"/>
    <w:multiLevelType w:val="multilevel"/>
    <w:tmpl w:val="040C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E317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657F5E"/>
    <w:multiLevelType w:val="hybridMultilevel"/>
    <w:tmpl w:val="151425F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1A2985"/>
    <w:multiLevelType w:val="hybridMultilevel"/>
    <w:tmpl w:val="FCD4E424"/>
    <w:lvl w:ilvl="0" w:tplc="0CD0E454">
      <w:numFmt w:val="bullet"/>
      <w:lvlText w:val="-"/>
      <w:lvlJc w:val="left"/>
      <w:pPr>
        <w:ind w:left="1920" w:hanging="360"/>
      </w:pPr>
      <w:rPr>
        <w:rFonts w:ascii="Helvetica-Bold" w:eastAsiaTheme="minorHAnsi" w:hAnsi="Helvetica-Bold" w:cs="Helvetica-Bold"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8">
    <w:nsid w:val="1AEE6112"/>
    <w:multiLevelType w:val="multilevel"/>
    <w:tmpl w:val="6C627706"/>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5304" w:hanging="2160"/>
      </w:pPr>
      <w:rPr>
        <w:rFonts w:hint="default"/>
        <w:b/>
      </w:rPr>
    </w:lvl>
  </w:abstractNum>
  <w:abstractNum w:abstractNumId="9">
    <w:nsid w:val="1F7D31DF"/>
    <w:multiLevelType w:val="hybridMultilevel"/>
    <w:tmpl w:val="0B16C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BD5E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E525CD"/>
    <w:multiLevelType w:val="hybridMultilevel"/>
    <w:tmpl w:val="0BB200B0"/>
    <w:lvl w:ilvl="0" w:tplc="040C0009">
      <w:start w:val="1"/>
      <w:numFmt w:val="bullet"/>
      <w:lvlText w:val=""/>
      <w:lvlJc w:val="left"/>
      <w:pPr>
        <w:ind w:left="720" w:hanging="360"/>
      </w:pPr>
      <w:rPr>
        <w:rFonts w:ascii="Wingdings" w:hAnsi="Wingdings" w:hint="default"/>
      </w:rPr>
    </w:lvl>
    <w:lvl w:ilvl="1" w:tplc="A208AAD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E74C6D"/>
    <w:multiLevelType w:val="hybridMultilevel"/>
    <w:tmpl w:val="FDC28770"/>
    <w:lvl w:ilvl="0" w:tplc="E7041514">
      <w:start w:val="2"/>
      <w:numFmt w:val="decimal"/>
      <w:lvlText w:val="%1."/>
      <w:lvlJc w:val="left"/>
      <w:pPr>
        <w:ind w:left="717"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2F9354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DC41C0"/>
    <w:multiLevelType w:val="hybridMultilevel"/>
    <w:tmpl w:val="06206C10"/>
    <w:lvl w:ilvl="0" w:tplc="040C0017">
      <w:start w:val="1"/>
      <w:numFmt w:val="lowerLetter"/>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5">
    <w:nsid w:val="3CEA0AC9"/>
    <w:multiLevelType w:val="hybridMultilevel"/>
    <w:tmpl w:val="093EEB5A"/>
    <w:lvl w:ilvl="0" w:tplc="C8945F2E">
      <w:numFmt w:val="bullet"/>
      <w:lvlText w:val="-"/>
      <w:lvlJc w:val="left"/>
      <w:pPr>
        <w:ind w:left="1423" w:hanging="360"/>
      </w:pPr>
      <w:rPr>
        <w:rFonts w:ascii="Times New Roman" w:eastAsia="Times New Roman" w:hAnsi="Times New Roman" w:cs="Times New Roman"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6">
    <w:nsid w:val="3F0430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FE2DE8"/>
    <w:multiLevelType w:val="hybridMultilevel"/>
    <w:tmpl w:val="A04E65DE"/>
    <w:lvl w:ilvl="0" w:tplc="6CB27E34">
      <w:start w:val="1"/>
      <w:numFmt w:val="bullet"/>
      <w:lvlText w:val=""/>
      <w:lvlJc w:val="left"/>
      <w:pPr>
        <w:tabs>
          <w:tab w:val="num" w:pos="720"/>
        </w:tabs>
        <w:ind w:left="720" w:hanging="360"/>
      </w:pPr>
      <w:rPr>
        <w:rFonts w:ascii="Wingdings" w:hAnsi="Wingdings" w:hint="default"/>
      </w:rPr>
    </w:lvl>
    <w:lvl w:ilvl="1" w:tplc="EEA27FE6" w:tentative="1">
      <w:start w:val="1"/>
      <w:numFmt w:val="bullet"/>
      <w:lvlText w:val=""/>
      <w:lvlJc w:val="left"/>
      <w:pPr>
        <w:tabs>
          <w:tab w:val="num" w:pos="1440"/>
        </w:tabs>
        <w:ind w:left="1440" w:hanging="360"/>
      </w:pPr>
      <w:rPr>
        <w:rFonts w:ascii="Wingdings" w:hAnsi="Wingdings" w:hint="default"/>
      </w:rPr>
    </w:lvl>
    <w:lvl w:ilvl="2" w:tplc="0994BE06" w:tentative="1">
      <w:start w:val="1"/>
      <w:numFmt w:val="bullet"/>
      <w:lvlText w:val=""/>
      <w:lvlJc w:val="left"/>
      <w:pPr>
        <w:tabs>
          <w:tab w:val="num" w:pos="2160"/>
        </w:tabs>
        <w:ind w:left="2160" w:hanging="360"/>
      </w:pPr>
      <w:rPr>
        <w:rFonts w:ascii="Wingdings" w:hAnsi="Wingdings" w:hint="default"/>
      </w:rPr>
    </w:lvl>
    <w:lvl w:ilvl="3" w:tplc="84DC5D78" w:tentative="1">
      <w:start w:val="1"/>
      <w:numFmt w:val="bullet"/>
      <w:lvlText w:val=""/>
      <w:lvlJc w:val="left"/>
      <w:pPr>
        <w:tabs>
          <w:tab w:val="num" w:pos="2880"/>
        </w:tabs>
        <w:ind w:left="2880" w:hanging="360"/>
      </w:pPr>
      <w:rPr>
        <w:rFonts w:ascii="Wingdings" w:hAnsi="Wingdings" w:hint="default"/>
      </w:rPr>
    </w:lvl>
    <w:lvl w:ilvl="4" w:tplc="5432684C" w:tentative="1">
      <w:start w:val="1"/>
      <w:numFmt w:val="bullet"/>
      <w:lvlText w:val=""/>
      <w:lvlJc w:val="left"/>
      <w:pPr>
        <w:tabs>
          <w:tab w:val="num" w:pos="3600"/>
        </w:tabs>
        <w:ind w:left="3600" w:hanging="360"/>
      </w:pPr>
      <w:rPr>
        <w:rFonts w:ascii="Wingdings" w:hAnsi="Wingdings" w:hint="default"/>
      </w:rPr>
    </w:lvl>
    <w:lvl w:ilvl="5" w:tplc="9D8C7164" w:tentative="1">
      <w:start w:val="1"/>
      <w:numFmt w:val="bullet"/>
      <w:lvlText w:val=""/>
      <w:lvlJc w:val="left"/>
      <w:pPr>
        <w:tabs>
          <w:tab w:val="num" w:pos="4320"/>
        </w:tabs>
        <w:ind w:left="4320" w:hanging="360"/>
      </w:pPr>
      <w:rPr>
        <w:rFonts w:ascii="Wingdings" w:hAnsi="Wingdings" w:hint="default"/>
      </w:rPr>
    </w:lvl>
    <w:lvl w:ilvl="6" w:tplc="89ACF1FC" w:tentative="1">
      <w:start w:val="1"/>
      <w:numFmt w:val="bullet"/>
      <w:lvlText w:val=""/>
      <w:lvlJc w:val="left"/>
      <w:pPr>
        <w:tabs>
          <w:tab w:val="num" w:pos="5040"/>
        </w:tabs>
        <w:ind w:left="5040" w:hanging="360"/>
      </w:pPr>
      <w:rPr>
        <w:rFonts w:ascii="Wingdings" w:hAnsi="Wingdings" w:hint="default"/>
      </w:rPr>
    </w:lvl>
    <w:lvl w:ilvl="7" w:tplc="DE24B29C" w:tentative="1">
      <w:start w:val="1"/>
      <w:numFmt w:val="bullet"/>
      <w:lvlText w:val=""/>
      <w:lvlJc w:val="left"/>
      <w:pPr>
        <w:tabs>
          <w:tab w:val="num" w:pos="5760"/>
        </w:tabs>
        <w:ind w:left="5760" w:hanging="360"/>
      </w:pPr>
      <w:rPr>
        <w:rFonts w:ascii="Wingdings" w:hAnsi="Wingdings" w:hint="default"/>
      </w:rPr>
    </w:lvl>
    <w:lvl w:ilvl="8" w:tplc="98381906" w:tentative="1">
      <w:start w:val="1"/>
      <w:numFmt w:val="bullet"/>
      <w:lvlText w:val=""/>
      <w:lvlJc w:val="left"/>
      <w:pPr>
        <w:tabs>
          <w:tab w:val="num" w:pos="6480"/>
        </w:tabs>
        <w:ind w:left="6480" w:hanging="360"/>
      </w:pPr>
      <w:rPr>
        <w:rFonts w:ascii="Wingdings" w:hAnsi="Wingdings" w:hint="default"/>
      </w:rPr>
    </w:lvl>
  </w:abstractNum>
  <w:abstractNum w:abstractNumId="18">
    <w:nsid w:val="41B2107F"/>
    <w:multiLevelType w:val="hybridMultilevel"/>
    <w:tmpl w:val="179895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08640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C4165C"/>
    <w:multiLevelType w:val="hybridMultilevel"/>
    <w:tmpl w:val="FDC28770"/>
    <w:lvl w:ilvl="0" w:tplc="E7041514">
      <w:start w:val="2"/>
      <w:numFmt w:val="decimal"/>
      <w:lvlText w:val="%1."/>
      <w:lvlJc w:val="left"/>
      <w:pPr>
        <w:ind w:left="717"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nsid w:val="4E4A2E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B37A4F"/>
    <w:multiLevelType w:val="hybridMultilevel"/>
    <w:tmpl w:val="DC380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B1588C"/>
    <w:multiLevelType w:val="hybridMultilevel"/>
    <w:tmpl w:val="956A7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B56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58221EF"/>
    <w:multiLevelType w:val="hybridMultilevel"/>
    <w:tmpl w:val="2504536A"/>
    <w:lvl w:ilvl="0" w:tplc="040C0009">
      <w:start w:val="1"/>
      <w:numFmt w:val="bullet"/>
      <w:lvlText w:val=""/>
      <w:lvlJc w:val="left"/>
      <w:pPr>
        <w:tabs>
          <w:tab w:val="num" w:pos="720"/>
        </w:tabs>
        <w:ind w:left="720" w:hanging="360"/>
      </w:pPr>
      <w:rPr>
        <w:rFonts w:ascii="Wingdings" w:hAnsi="Wingdings" w:hint="default"/>
      </w:rPr>
    </w:lvl>
    <w:lvl w:ilvl="1" w:tplc="9334A36C" w:tentative="1">
      <w:start w:val="1"/>
      <w:numFmt w:val="bullet"/>
      <w:lvlText w:val=""/>
      <w:lvlJc w:val="left"/>
      <w:pPr>
        <w:tabs>
          <w:tab w:val="num" w:pos="1440"/>
        </w:tabs>
        <w:ind w:left="1440" w:hanging="360"/>
      </w:pPr>
      <w:rPr>
        <w:rFonts w:ascii="Wingdings" w:hAnsi="Wingdings" w:hint="default"/>
      </w:rPr>
    </w:lvl>
    <w:lvl w:ilvl="2" w:tplc="DAE2D102" w:tentative="1">
      <w:start w:val="1"/>
      <w:numFmt w:val="bullet"/>
      <w:lvlText w:val=""/>
      <w:lvlJc w:val="left"/>
      <w:pPr>
        <w:tabs>
          <w:tab w:val="num" w:pos="2160"/>
        </w:tabs>
        <w:ind w:left="2160" w:hanging="360"/>
      </w:pPr>
      <w:rPr>
        <w:rFonts w:ascii="Wingdings" w:hAnsi="Wingdings" w:hint="default"/>
      </w:rPr>
    </w:lvl>
    <w:lvl w:ilvl="3" w:tplc="C0225ED6" w:tentative="1">
      <w:start w:val="1"/>
      <w:numFmt w:val="bullet"/>
      <w:lvlText w:val=""/>
      <w:lvlJc w:val="left"/>
      <w:pPr>
        <w:tabs>
          <w:tab w:val="num" w:pos="2880"/>
        </w:tabs>
        <w:ind w:left="2880" w:hanging="360"/>
      </w:pPr>
      <w:rPr>
        <w:rFonts w:ascii="Wingdings" w:hAnsi="Wingdings" w:hint="default"/>
      </w:rPr>
    </w:lvl>
    <w:lvl w:ilvl="4" w:tplc="AB1C018A" w:tentative="1">
      <w:start w:val="1"/>
      <w:numFmt w:val="bullet"/>
      <w:lvlText w:val=""/>
      <w:lvlJc w:val="left"/>
      <w:pPr>
        <w:tabs>
          <w:tab w:val="num" w:pos="3600"/>
        </w:tabs>
        <w:ind w:left="3600" w:hanging="360"/>
      </w:pPr>
      <w:rPr>
        <w:rFonts w:ascii="Wingdings" w:hAnsi="Wingdings" w:hint="default"/>
      </w:rPr>
    </w:lvl>
    <w:lvl w:ilvl="5" w:tplc="82FC8E54" w:tentative="1">
      <w:start w:val="1"/>
      <w:numFmt w:val="bullet"/>
      <w:lvlText w:val=""/>
      <w:lvlJc w:val="left"/>
      <w:pPr>
        <w:tabs>
          <w:tab w:val="num" w:pos="4320"/>
        </w:tabs>
        <w:ind w:left="4320" w:hanging="360"/>
      </w:pPr>
      <w:rPr>
        <w:rFonts w:ascii="Wingdings" w:hAnsi="Wingdings" w:hint="default"/>
      </w:rPr>
    </w:lvl>
    <w:lvl w:ilvl="6" w:tplc="905ECC40" w:tentative="1">
      <w:start w:val="1"/>
      <w:numFmt w:val="bullet"/>
      <w:lvlText w:val=""/>
      <w:lvlJc w:val="left"/>
      <w:pPr>
        <w:tabs>
          <w:tab w:val="num" w:pos="5040"/>
        </w:tabs>
        <w:ind w:left="5040" w:hanging="360"/>
      </w:pPr>
      <w:rPr>
        <w:rFonts w:ascii="Wingdings" w:hAnsi="Wingdings" w:hint="default"/>
      </w:rPr>
    </w:lvl>
    <w:lvl w:ilvl="7" w:tplc="6E06547E" w:tentative="1">
      <w:start w:val="1"/>
      <w:numFmt w:val="bullet"/>
      <w:lvlText w:val=""/>
      <w:lvlJc w:val="left"/>
      <w:pPr>
        <w:tabs>
          <w:tab w:val="num" w:pos="5760"/>
        </w:tabs>
        <w:ind w:left="5760" w:hanging="360"/>
      </w:pPr>
      <w:rPr>
        <w:rFonts w:ascii="Wingdings" w:hAnsi="Wingdings" w:hint="default"/>
      </w:rPr>
    </w:lvl>
    <w:lvl w:ilvl="8" w:tplc="CD6C3978" w:tentative="1">
      <w:start w:val="1"/>
      <w:numFmt w:val="bullet"/>
      <w:lvlText w:val=""/>
      <w:lvlJc w:val="left"/>
      <w:pPr>
        <w:tabs>
          <w:tab w:val="num" w:pos="6480"/>
        </w:tabs>
        <w:ind w:left="6480" w:hanging="360"/>
      </w:pPr>
      <w:rPr>
        <w:rFonts w:ascii="Wingdings" w:hAnsi="Wingdings" w:hint="default"/>
      </w:rPr>
    </w:lvl>
  </w:abstractNum>
  <w:abstractNum w:abstractNumId="26">
    <w:nsid w:val="55C4776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63721C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924065"/>
    <w:multiLevelType w:val="hybridMultilevel"/>
    <w:tmpl w:val="6B54E9C0"/>
    <w:lvl w:ilvl="0" w:tplc="ECE234D4">
      <w:start w:val="1"/>
      <w:numFmt w:val="bullet"/>
      <w:lvlText w:val=""/>
      <w:lvlJc w:val="left"/>
      <w:pPr>
        <w:tabs>
          <w:tab w:val="num" w:pos="720"/>
        </w:tabs>
        <w:ind w:left="720" w:hanging="360"/>
      </w:pPr>
      <w:rPr>
        <w:rFonts w:ascii="Wingdings" w:hAnsi="Wingdings" w:hint="default"/>
      </w:rPr>
    </w:lvl>
    <w:lvl w:ilvl="1" w:tplc="1F649018" w:tentative="1">
      <w:start w:val="1"/>
      <w:numFmt w:val="bullet"/>
      <w:lvlText w:val=""/>
      <w:lvlJc w:val="left"/>
      <w:pPr>
        <w:tabs>
          <w:tab w:val="num" w:pos="1440"/>
        </w:tabs>
        <w:ind w:left="1440" w:hanging="360"/>
      </w:pPr>
      <w:rPr>
        <w:rFonts w:ascii="Wingdings" w:hAnsi="Wingdings" w:hint="default"/>
      </w:rPr>
    </w:lvl>
    <w:lvl w:ilvl="2" w:tplc="5852A7A0" w:tentative="1">
      <w:start w:val="1"/>
      <w:numFmt w:val="bullet"/>
      <w:lvlText w:val=""/>
      <w:lvlJc w:val="left"/>
      <w:pPr>
        <w:tabs>
          <w:tab w:val="num" w:pos="2160"/>
        </w:tabs>
        <w:ind w:left="2160" w:hanging="360"/>
      </w:pPr>
      <w:rPr>
        <w:rFonts w:ascii="Wingdings" w:hAnsi="Wingdings" w:hint="default"/>
      </w:rPr>
    </w:lvl>
    <w:lvl w:ilvl="3" w:tplc="4B7EADA2" w:tentative="1">
      <w:start w:val="1"/>
      <w:numFmt w:val="bullet"/>
      <w:lvlText w:val=""/>
      <w:lvlJc w:val="left"/>
      <w:pPr>
        <w:tabs>
          <w:tab w:val="num" w:pos="2880"/>
        </w:tabs>
        <w:ind w:left="2880" w:hanging="360"/>
      </w:pPr>
      <w:rPr>
        <w:rFonts w:ascii="Wingdings" w:hAnsi="Wingdings" w:hint="default"/>
      </w:rPr>
    </w:lvl>
    <w:lvl w:ilvl="4" w:tplc="AAFC13A4" w:tentative="1">
      <w:start w:val="1"/>
      <w:numFmt w:val="bullet"/>
      <w:lvlText w:val=""/>
      <w:lvlJc w:val="left"/>
      <w:pPr>
        <w:tabs>
          <w:tab w:val="num" w:pos="3600"/>
        </w:tabs>
        <w:ind w:left="3600" w:hanging="360"/>
      </w:pPr>
      <w:rPr>
        <w:rFonts w:ascii="Wingdings" w:hAnsi="Wingdings" w:hint="default"/>
      </w:rPr>
    </w:lvl>
    <w:lvl w:ilvl="5" w:tplc="E2927C56" w:tentative="1">
      <w:start w:val="1"/>
      <w:numFmt w:val="bullet"/>
      <w:lvlText w:val=""/>
      <w:lvlJc w:val="left"/>
      <w:pPr>
        <w:tabs>
          <w:tab w:val="num" w:pos="4320"/>
        </w:tabs>
        <w:ind w:left="4320" w:hanging="360"/>
      </w:pPr>
      <w:rPr>
        <w:rFonts w:ascii="Wingdings" w:hAnsi="Wingdings" w:hint="default"/>
      </w:rPr>
    </w:lvl>
    <w:lvl w:ilvl="6" w:tplc="82904C36" w:tentative="1">
      <w:start w:val="1"/>
      <w:numFmt w:val="bullet"/>
      <w:lvlText w:val=""/>
      <w:lvlJc w:val="left"/>
      <w:pPr>
        <w:tabs>
          <w:tab w:val="num" w:pos="5040"/>
        </w:tabs>
        <w:ind w:left="5040" w:hanging="360"/>
      </w:pPr>
      <w:rPr>
        <w:rFonts w:ascii="Wingdings" w:hAnsi="Wingdings" w:hint="default"/>
      </w:rPr>
    </w:lvl>
    <w:lvl w:ilvl="7" w:tplc="1D3E2AC0" w:tentative="1">
      <w:start w:val="1"/>
      <w:numFmt w:val="bullet"/>
      <w:lvlText w:val=""/>
      <w:lvlJc w:val="left"/>
      <w:pPr>
        <w:tabs>
          <w:tab w:val="num" w:pos="5760"/>
        </w:tabs>
        <w:ind w:left="5760" w:hanging="360"/>
      </w:pPr>
      <w:rPr>
        <w:rFonts w:ascii="Wingdings" w:hAnsi="Wingdings" w:hint="default"/>
      </w:rPr>
    </w:lvl>
    <w:lvl w:ilvl="8" w:tplc="8514F2F2" w:tentative="1">
      <w:start w:val="1"/>
      <w:numFmt w:val="bullet"/>
      <w:lvlText w:val=""/>
      <w:lvlJc w:val="left"/>
      <w:pPr>
        <w:tabs>
          <w:tab w:val="num" w:pos="6480"/>
        </w:tabs>
        <w:ind w:left="6480" w:hanging="360"/>
      </w:pPr>
      <w:rPr>
        <w:rFonts w:ascii="Wingdings" w:hAnsi="Wingdings" w:hint="default"/>
      </w:rPr>
    </w:lvl>
  </w:abstractNum>
  <w:abstractNum w:abstractNumId="29">
    <w:nsid w:val="6CED7F68"/>
    <w:multiLevelType w:val="hybridMultilevel"/>
    <w:tmpl w:val="F9A00594"/>
    <w:lvl w:ilvl="0" w:tplc="040C000F">
      <w:start w:val="1"/>
      <w:numFmt w:val="decimal"/>
      <w:lvlText w:val="%1."/>
      <w:lvlJc w:val="left"/>
      <w:pPr>
        <w:ind w:left="1068" w:hanging="360"/>
      </w:pPr>
    </w:lvl>
    <w:lvl w:ilvl="1" w:tplc="040C000F">
      <w:start w:val="1"/>
      <w:numFmt w:val="decimal"/>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6EB725A5"/>
    <w:multiLevelType w:val="hybridMultilevel"/>
    <w:tmpl w:val="C04A8EAC"/>
    <w:lvl w:ilvl="0" w:tplc="040C000B">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31">
    <w:nsid w:val="701234C5"/>
    <w:multiLevelType w:val="hybridMultilevel"/>
    <w:tmpl w:val="06206C10"/>
    <w:lvl w:ilvl="0" w:tplc="040C0017">
      <w:start w:val="1"/>
      <w:numFmt w:val="lowerLetter"/>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32">
    <w:nsid w:val="70512DC3"/>
    <w:multiLevelType w:val="hybridMultilevel"/>
    <w:tmpl w:val="7F380DA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722827F5"/>
    <w:multiLevelType w:val="hybridMultilevel"/>
    <w:tmpl w:val="27ECE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403761"/>
    <w:multiLevelType w:val="hybridMultilevel"/>
    <w:tmpl w:val="C38E8F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A9043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FB40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930BA0"/>
    <w:multiLevelType w:val="hybridMultilevel"/>
    <w:tmpl w:val="ADA646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
  </w:num>
  <w:num w:numId="4">
    <w:abstractNumId w:val="17"/>
  </w:num>
  <w:num w:numId="5">
    <w:abstractNumId w:val="6"/>
  </w:num>
  <w:num w:numId="6">
    <w:abstractNumId w:val="11"/>
  </w:num>
  <w:num w:numId="7">
    <w:abstractNumId w:val="28"/>
  </w:num>
  <w:num w:numId="8">
    <w:abstractNumId w:val="29"/>
  </w:num>
  <w:num w:numId="9">
    <w:abstractNumId w:val="4"/>
  </w:num>
  <w:num w:numId="10">
    <w:abstractNumId w:val="32"/>
  </w:num>
  <w:num w:numId="11">
    <w:abstractNumId w:val="0"/>
  </w:num>
  <w:num w:numId="12">
    <w:abstractNumId w:val="23"/>
  </w:num>
  <w:num w:numId="13">
    <w:abstractNumId w:val="22"/>
  </w:num>
  <w:num w:numId="14">
    <w:abstractNumId w:val="37"/>
  </w:num>
  <w:num w:numId="15">
    <w:abstractNumId w:val="18"/>
  </w:num>
  <w:num w:numId="16">
    <w:abstractNumId w:val="25"/>
  </w:num>
  <w:num w:numId="17">
    <w:abstractNumId w:val="15"/>
  </w:num>
  <w:num w:numId="18">
    <w:abstractNumId w:val="30"/>
  </w:num>
  <w:num w:numId="19">
    <w:abstractNumId w:val="33"/>
  </w:num>
  <w:num w:numId="20">
    <w:abstractNumId w:val="9"/>
  </w:num>
  <w:num w:numId="21">
    <w:abstractNumId w:val="35"/>
  </w:num>
  <w:num w:numId="22">
    <w:abstractNumId w:val="8"/>
  </w:num>
  <w:num w:numId="23">
    <w:abstractNumId w:val="36"/>
  </w:num>
  <w:num w:numId="24">
    <w:abstractNumId w:val="5"/>
  </w:num>
  <w:num w:numId="25">
    <w:abstractNumId w:val="19"/>
  </w:num>
  <w:num w:numId="26">
    <w:abstractNumId w:val="16"/>
  </w:num>
  <w:num w:numId="27">
    <w:abstractNumId w:val="24"/>
  </w:num>
  <w:num w:numId="28">
    <w:abstractNumId w:val="13"/>
  </w:num>
  <w:num w:numId="29">
    <w:abstractNumId w:val="26"/>
  </w:num>
  <w:num w:numId="30">
    <w:abstractNumId w:val="21"/>
  </w:num>
  <w:num w:numId="31">
    <w:abstractNumId w:val="34"/>
  </w:num>
  <w:num w:numId="32">
    <w:abstractNumId w:val="31"/>
  </w:num>
  <w:num w:numId="33">
    <w:abstractNumId w:val="12"/>
  </w:num>
  <w:num w:numId="34">
    <w:abstractNumId w:val="3"/>
  </w:num>
  <w:num w:numId="35">
    <w:abstractNumId w:val="7"/>
  </w:num>
  <w:num w:numId="36">
    <w:abstractNumId w:val="10"/>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9A"/>
    <w:rsid w:val="000F21DC"/>
    <w:rsid w:val="00587B60"/>
    <w:rsid w:val="0078534E"/>
    <w:rsid w:val="00E33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9A"/>
  </w:style>
  <w:style w:type="paragraph" w:styleId="Titre1">
    <w:name w:val="heading 1"/>
    <w:basedOn w:val="Normal"/>
    <w:next w:val="Normal"/>
    <w:link w:val="Titre1Car"/>
    <w:uiPriority w:val="9"/>
    <w:qFormat/>
    <w:rsid w:val="00E33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330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309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309A"/>
    <w:rPr>
      <w:rFonts w:ascii="Times New Roman" w:eastAsia="Times New Roman" w:hAnsi="Times New Roman" w:cs="Times New Roman"/>
      <w:b/>
      <w:bCs/>
      <w:sz w:val="36"/>
      <w:szCs w:val="36"/>
      <w:lang w:eastAsia="fr-FR"/>
    </w:rPr>
  </w:style>
  <w:style w:type="paragraph" w:customStyle="1" w:styleId="Default">
    <w:name w:val="Default"/>
    <w:rsid w:val="00E3309A"/>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E3309A"/>
    <w:rPr>
      <w:color w:val="0000FF" w:themeColor="hyperlink"/>
      <w:u w:val="single"/>
    </w:rPr>
  </w:style>
  <w:style w:type="paragraph" w:styleId="Textedebulles">
    <w:name w:val="Balloon Text"/>
    <w:basedOn w:val="Normal"/>
    <w:link w:val="TextedebullesCar"/>
    <w:uiPriority w:val="99"/>
    <w:semiHidden/>
    <w:unhideWhenUsed/>
    <w:rsid w:val="00E330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09A"/>
    <w:rPr>
      <w:rFonts w:ascii="Tahoma" w:hAnsi="Tahoma" w:cs="Tahoma"/>
      <w:sz w:val="16"/>
      <w:szCs w:val="16"/>
    </w:rPr>
  </w:style>
  <w:style w:type="paragraph" w:styleId="En-tte">
    <w:name w:val="header"/>
    <w:basedOn w:val="Normal"/>
    <w:link w:val="En-tteCar"/>
    <w:uiPriority w:val="99"/>
    <w:unhideWhenUsed/>
    <w:rsid w:val="00E3309A"/>
    <w:pPr>
      <w:tabs>
        <w:tab w:val="center" w:pos="4536"/>
        <w:tab w:val="right" w:pos="9072"/>
      </w:tabs>
      <w:spacing w:after="0" w:line="240" w:lineRule="auto"/>
    </w:pPr>
  </w:style>
  <w:style w:type="character" w:customStyle="1" w:styleId="En-tteCar">
    <w:name w:val="En-tête Car"/>
    <w:basedOn w:val="Policepardfaut"/>
    <w:link w:val="En-tte"/>
    <w:uiPriority w:val="99"/>
    <w:rsid w:val="00E3309A"/>
  </w:style>
  <w:style w:type="paragraph" w:styleId="Pieddepage">
    <w:name w:val="footer"/>
    <w:basedOn w:val="Normal"/>
    <w:link w:val="PieddepageCar"/>
    <w:uiPriority w:val="99"/>
    <w:unhideWhenUsed/>
    <w:rsid w:val="00E330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09A"/>
  </w:style>
  <w:style w:type="table" w:styleId="Grilledutableau">
    <w:name w:val="Table Grid"/>
    <w:basedOn w:val="TableauNormal"/>
    <w:uiPriority w:val="59"/>
    <w:rsid w:val="00E3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309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E3309A"/>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Notedefin">
    <w:name w:val="endnote text"/>
    <w:basedOn w:val="Normal"/>
    <w:link w:val="NotedefinCar"/>
    <w:uiPriority w:val="99"/>
    <w:semiHidden/>
    <w:unhideWhenUsed/>
    <w:rsid w:val="00E3309A"/>
    <w:pPr>
      <w:spacing w:after="0" w:line="240" w:lineRule="auto"/>
    </w:pPr>
    <w:rPr>
      <w:sz w:val="20"/>
      <w:szCs w:val="20"/>
    </w:rPr>
  </w:style>
  <w:style w:type="character" w:customStyle="1" w:styleId="NotedefinCar">
    <w:name w:val="Note de fin Car"/>
    <w:basedOn w:val="Policepardfaut"/>
    <w:link w:val="Notedefin"/>
    <w:uiPriority w:val="99"/>
    <w:semiHidden/>
    <w:rsid w:val="00E3309A"/>
    <w:rPr>
      <w:sz w:val="20"/>
      <w:szCs w:val="20"/>
    </w:rPr>
  </w:style>
  <w:style w:type="character" w:styleId="Appeldenotedefin">
    <w:name w:val="endnote reference"/>
    <w:basedOn w:val="Policepardfaut"/>
    <w:uiPriority w:val="99"/>
    <w:semiHidden/>
    <w:unhideWhenUsed/>
    <w:rsid w:val="00E3309A"/>
    <w:rPr>
      <w:vertAlign w:val="superscript"/>
    </w:rPr>
  </w:style>
  <w:style w:type="paragraph" w:styleId="Notedebasdepage">
    <w:name w:val="footnote text"/>
    <w:basedOn w:val="Normal"/>
    <w:link w:val="NotedebasdepageCar"/>
    <w:uiPriority w:val="99"/>
    <w:semiHidden/>
    <w:unhideWhenUsed/>
    <w:rsid w:val="00E330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309A"/>
    <w:rPr>
      <w:sz w:val="20"/>
      <w:szCs w:val="20"/>
    </w:rPr>
  </w:style>
  <w:style w:type="character" w:styleId="Appelnotedebasdep">
    <w:name w:val="footnote reference"/>
    <w:basedOn w:val="Policepardfaut"/>
    <w:uiPriority w:val="99"/>
    <w:semiHidden/>
    <w:unhideWhenUsed/>
    <w:rsid w:val="00E3309A"/>
    <w:rPr>
      <w:vertAlign w:val="superscript"/>
    </w:rPr>
  </w:style>
  <w:style w:type="character" w:styleId="Lienhypertextesuivivisit">
    <w:name w:val="FollowedHyperlink"/>
    <w:basedOn w:val="Policepardfaut"/>
    <w:uiPriority w:val="99"/>
    <w:semiHidden/>
    <w:unhideWhenUsed/>
    <w:rsid w:val="00E3309A"/>
    <w:rPr>
      <w:color w:val="800080" w:themeColor="followedHyperlink"/>
      <w:u w:val="single"/>
    </w:rPr>
  </w:style>
  <w:style w:type="paragraph" w:styleId="En-ttedetabledesmatires">
    <w:name w:val="TOC Heading"/>
    <w:basedOn w:val="Titre1"/>
    <w:next w:val="Normal"/>
    <w:uiPriority w:val="39"/>
    <w:unhideWhenUsed/>
    <w:qFormat/>
    <w:rsid w:val="00E3309A"/>
    <w:pPr>
      <w:outlineLvl w:val="9"/>
    </w:pPr>
    <w:rPr>
      <w:lang w:eastAsia="fr-FR"/>
    </w:rPr>
  </w:style>
  <w:style w:type="paragraph" w:styleId="TM2">
    <w:name w:val="toc 2"/>
    <w:basedOn w:val="Normal"/>
    <w:next w:val="Normal"/>
    <w:autoRedefine/>
    <w:uiPriority w:val="39"/>
    <w:unhideWhenUsed/>
    <w:qFormat/>
    <w:rsid w:val="00E3309A"/>
    <w:pPr>
      <w:spacing w:before="240" w:after="0"/>
    </w:pPr>
    <w:rPr>
      <w:b/>
      <w:bCs/>
      <w:sz w:val="20"/>
      <w:szCs w:val="20"/>
    </w:rPr>
  </w:style>
  <w:style w:type="paragraph" w:styleId="TM1">
    <w:name w:val="toc 1"/>
    <w:basedOn w:val="Normal"/>
    <w:next w:val="Normal"/>
    <w:autoRedefine/>
    <w:uiPriority w:val="39"/>
    <w:unhideWhenUsed/>
    <w:qFormat/>
    <w:rsid w:val="00E3309A"/>
    <w:pPr>
      <w:spacing w:before="360" w:after="0"/>
    </w:pPr>
    <w:rPr>
      <w:rFonts w:asciiTheme="majorHAnsi" w:hAnsiTheme="majorHAnsi"/>
      <w:b/>
      <w:bCs/>
      <w:caps/>
      <w:sz w:val="24"/>
      <w:szCs w:val="24"/>
    </w:rPr>
  </w:style>
  <w:style w:type="paragraph" w:styleId="TM3">
    <w:name w:val="toc 3"/>
    <w:basedOn w:val="Normal"/>
    <w:next w:val="Normal"/>
    <w:autoRedefine/>
    <w:uiPriority w:val="39"/>
    <w:unhideWhenUsed/>
    <w:qFormat/>
    <w:rsid w:val="00E3309A"/>
    <w:pPr>
      <w:spacing w:after="0"/>
      <w:ind w:left="220"/>
    </w:pPr>
    <w:rPr>
      <w:sz w:val="20"/>
      <w:szCs w:val="20"/>
    </w:rPr>
  </w:style>
  <w:style w:type="paragraph" w:styleId="TM4">
    <w:name w:val="toc 4"/>
    <w:basedOn w:val="Normal"/>
    <w:next w:val="Normal"/>
    <w:autoRedefine/>
    <w:uiPriority w:val="39"/>
    <w:unhideWhenUsed/>
    <w:rsid w:val="00E3309A"/>
    <w:pPr>
      <w:spacing w:after="0"/>
      <w:ind w:left="440"/>
    </w:pPr>
    <w:rPr>
      <w:sz w:val="20"/>
      <w:szCs w:val="20"/>
    </w:rPr>
  </w:style>
  <w:style w:type="paragraph" w:styleId="TM5">
    <w:name w:val="toc 5"/>
    <w:basedOn w:val="Normal"/>
    <w:next w:val="Normal"/>
    <w:autoRedefine/>
    <w:uiPriority w:val="39"/>
    <w:unhideWhenUsed/>
    <w:rsid w:val="00E3309A"/>
    <w:pPr>
      <w:spacing w:after="0"/>
      <w:ind w:left="660"/>
    </w:pPr>
    <w:rPr>
      <w:sz w:val="20"/>
      <w:szCs w:val="20"/>
    </w:rPr>
  </w:style>
  <w:style w:type="paragraph" w:styleId="TM6">
    <w:name w:val="toc 6"/>
    <w:basedOn w:val="Normal"/>
    <w:next w:val="Normal"/>
    <w:autoRedefine/>
    <w:uiPriority w:val="39"/>
    <w:unhideWhenUsed/>
    <w:rsid w:val="00E3309A"/>
    <w:pPr>
      <w:spacing w:after="0"/>
      <w:ind w:left="880"/>
    </w:pPr>
    <w:rPr>
      <w:sz w:val="20"/>
      <w:szCs w:val="20"/>
    </w:rPr>
  </w:style>
  <w:style w:type="paragraph" w:styleId="TM7">
    <w:name w:val="toc 7"/>
    <w:basedOn w:val="Normal"/>
    <w:next w:val="Normal"/>
    <w:autoRedefine/>
    <w:uiPriority w:val="39"/>
    <w:unhideWhenUsed/>
    <w:rsid w:val="00E3309A"/>
    <w:pPr>
      <w:spacing w:after="0"/>
      <w:ind w:left="1100"/>
    </w:pPr>
    <w:rPr>
      <w:sz w:val="20"/>
      <w:szCs w:val="20"/>
    </w:rPr>
  </w:style>
  <w:style w:type="paragraph" w:styleId="TM8">
    <w:name w:val="toc 8"/>
    <w:basedOn w:val="Normal"/>
    <w:next w:val="Normal"/>
    <w:autoRedefine/>
    <w:uiPriority w:val="39"/>
    <w:unhideWhenUsed/>
    <w:rsid w:val="00E3309A"/>
    <w:pPr>
      <w:spacing w:after="0"/>
      <w:ind w:left="1320"/>
    </w:pPr>
    <w:rPr>
      <w:sz w:val="20"/>
      <w:szCs w:val="20"/>
    </w:rPr>
  </w:style>
  <w:style w:type="paragraph" w:styleId="TM9">
    <w:name w:val="toc 9"/>
    <w:basedOn w:val="Normal"/>
    <w:next w:val="Normal"/>
    <w:autoRedefine/>
    <w:uiPriority w:val="39"/>
    <w:unhideWhenUsed/>
    <w:rsid w:val="00E3309A"/>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9A"/>
  </w:style>
  <w:style w:type="paragraph" w:styleId="Titre1">
    <w:name w:val="heading 1"/>
    <w:basedOn w:val="Normal"/>
    <w:next w:val="Normal"/>
    <w:link w:val="Titre1Car"/>
    <w:uiPriority w:val="9"/>
    <w:qFormat/>
    <w:rsid w:val="00E33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330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309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309A"/>
    <w:rPr>
      <w:rFonts w:ascii="Times New Roman" w:eastAsia="Times New Roman" w:hAnsi="Times New Roman" w:cs="Times New Roman"/>
      <w:b/>
      <w:bCs/>
      <w:sz w:val="36"/>
      <w:szCs w:val="36"/>
      <w:lang w:eastAsia="fr-FR"/>
    </w:rPr>
  </w:style>
  <w:style w:type="paragraph" w:customStyle="1" w:styleId="Default">
    <w:name w:val="Default"/>
    <w:rsid w:val="00E3309A"/>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E3309A"/>
    <w:rPr>
      <w:color w:val="0000FF" w:themeColor="hyperlink"/>
      <w:u w:val="single"/>
    </w:rPr>
  </w:style>
  <w:style w:type="paragraph" w:styleId="Textedebulles">
    <w:name w:val="Balloon Text"/>
    <w:basedOn w:val="Normal"/>
    <w:link w:val="TextedebullesCar"/>
    <w:uiPriority w:val="99"/>
    <w:semiHidden/>
    <w:unhideWhenUsed/>
    <w:rsid w:val="00E330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09A"/>
    <w:rPr>
      <w:rFonts w:ascii="Tahoma" w:hAnsi="Tahoma" w:cs="Tahoma"/>
      <w:sz w:val="16"/>
      <w:szCs w:val="16"/>
    </w:rPr>
  </w:style>
  <w:style w:type="paragraph" w:styleId="En-tte">
    <w:name w:val="header"/>
    <w:basedOn w:val="Normal"/>
    <w:link w:val="En-tteCar"/>
    <w:uiPriority w:val="99"/>
    <w:unhideWhenUsed/>
    <w:rsid w:val="00E3309A"/>
    <w:pPr>
      <w:tabs>
        <w:tab w:val="center" w:pos="4536"/>
        <w:tab w:val="right" w:pos="9072"/>
      </w:tabs>
      <w:spacing w:after="0" w:line="240" w:lineRule="auto"/>
    </w:pPr>
  </w:style>
  <w:style w:type="character" w:customStyle="1" w:styleId="En-tteCar">
    <w:name w:val="En-tête Car"/>
    <w:basedOn w:val="Policepardfaut"/>
    <w:link w:val="En-tte"/>
    <w:uiPriority w:val="99"/>
    <w:rsid w:val="00E3309A"/>
  </w:style>
  <w:style w:type="paragraph" w:styleId="Pieddepage">
    <w:name w:val="footer"/>
    <w:basedOn w:val="Normal"/>
    <w:link w:val="PieddepageCar"/>
    <w:uiPriority w:val="99"/>
    <w:unhideWhenUsed/>
    <w:rsid w:val="00E330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09A"/>
  </w:style>
  <w:style w:type="table" w:styleId="Grilledutableau">
    <w:name w:val="Table Grid"/>
    <w:basedOn w:val="TableauNormal"/>
    <w:uiPriority w:val="59"/>
    <w:rsid w:val="00E3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309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E3309A"/>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Notedefin">
    <w:name w:val="endnote text"/>
    <w:basedOn w:val="Normal"/>
    <w:link w:val="NotedefinCar"/>
    <w:uiPriority w:val="99"/>
    <w:semiHidden/>
    <w:unhideWhenUsed/>
    <w:rsid w:val="00E3309A"/>
    <w:pPr>
      <w:spacing w:after="0" w:line="240" w:lineRule="auto"/>
    </w:pPr>
    <w:rPr>
      <w:sz w:val="20"/>
      <w:szCs w:val="20"/>
    </w:rPr>
  </w:style>
  <w:style w:type="character" w:customStyle="1" w:styleId="NotedefinCar">
    <w:name w:val="Note de fin Car"/>
    <w:basedOn w:val="Policepardfaut"/>
    <w:link w:val="Notedefin"/>
    <w:uiPriority w:val="99"/>
    <w:semiHidden/>
    <w:rsid w:val="00E3309A"/>
    <w:rPr>
      <w:sz w:val="20"/>
      <w:szCs w:val="20"/>
    </w:rPr>
  </w:style>
  <w:style w:type="character" w:styleId="Appeldenotedefin">
    <w:name w:val="endnote reference"/>
    <w:basedOn w:val="Policepardfaut"/>
    <w:uiPriority w:val="99"/>
    <w:semiHidden/>
    <w:unhideWhenUsed/>
    <w:rsid w:val="00E3309A"/>
    <w:rPr>
      <w:vertAlign w:val="superscript"/>
    </w:rPr>
  </w:style>
  <w:style w:type="paragraph" w:styleId="Notedebasdepage">
    <w:name w:val="footnote text"/>
    <w:basedOn w:val="Normal"/>
    <w:link w:val="NotedebasdepageCar"/>
    <w:uiPriority w:val="99"/>
    <w:semiHidden/>
    <w:unhideWhenUsed/>
    <w:rsid w:val="00E330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309A"/>
    <w:rPr>
      <w:sz w:val="20"/>
      <w:szCs w:val="20"/>
    </w:rPr>
  </w:style>
  <w:style w:type="character" w:styleId="Appelnotedebasdep">
    <w:name w:val="footnote reference"/>
    <w:basedOn w:val="Policepardfaut"/>
    <w:uiPriority w:val="99"/>
    <w:semiHidden/>
    <w:unhideWhenUsed/>
    <w:rsid w:val="00E3309A"/>
    <w:rPr>
      <w:vertAlign w:val="superscript"/>
    </w:rPr>
  </w:style>
  <w:style w:type="character" w:styleId="Lienhypertextesuivivisit">
    <w:name w:val="FollowedHyperlink"/>
    <w:basedOn w:val="Policepardfaut"/>
    <w:uiPriority w:val="99"/>
    <w:semiHidden/>
    <w:unhideWhenUsed/>
    <w:rsid w:val="00E3309A"/>
    <w:rPr>
      <w:color w:val="800080" w:themeColor="followedHyperlink"/>
      <w:u w:val="single"/>
    </w:rPr>
  </w:style>
  <w:style w:type="paragraph" w:styleId="En-ttedetabledesmatires">
    <w:name w:val="TOC Heading"/>
    <w:basedOn w:val="Titre1"/>
    <w:next w:val="Normal"/>
    <w:uiPriority w:val="39"/>
    <w:unhideWhenUsed/>
    <w:qFormat/>
    <w:rsid w:val="00E3309A"/>
    <w:pPr>
      <w:outlineLvl w:val="9"/>
    </w:pPr>
    <w:rPr>
      <w:lang w:eastAsia="fr-FR"/>
    </w:rPr>
  </w:style>
  <w:style w:type="paragraph" w:styleId="TM2">
    <w:name w:val="toc 2"/>
    <w:basedOn w:val="Normal"/>
    <w:next w:val="Normal"/>
    <w:autoRedefine/>
    <w:uiPriority w:val="39"/>
    <w:unhideWhenUsed/>
    <w:qFormat/>
    <w:rsid w:val="00E3309A"/>
    <w:pPr>
      <w:spacing w:before="240" w:after="0"/>
    </w:pPr>
    <w:rPr>
      <w:b/>
      <w:bCs/>
      <w:sz w:val="20"/>
      <w:szCs w:val="20"/>
    </w:rPr>
  </w:style>
  <w:style w:type="paragraph" w:styleId="TM1">
    <w:name w:val="toc 1"/>
    <w:basedOn w:val="Normal"/>
    <w:next w:val="Normal"/>
    <w:autoRedefine/>
    <w:uiPriority w:val="39"/>
    <w:unhideWhenUsed/>
    <w:qFormat/>
    <w:rsid w:val="00E3309A"/>
    <w:pPr>
      <w:spacing w:before="360" w:after="0"/>
    </w:pPr>
    <w:rPr>
      <w:rFonts w:asciiTheme="majorHAnsi" w:hAnsiTheme="majorHAnsi"/>
      <w:b/>
      <w:bCs/>
      <w:caps/>
      <w:sz w:val="24"/>
      <w:szCs w:val="24"/>
    </w:rPr>
  </w:style>
  <w:style w:type="paragraph" w:styleId="TM3">
    <w:name w:val="toc 3"/>
    <w:basedOn w:val="Normal"/>
    <w:next w:val="Normal"/>
    <w:autoRedefine/>
    <w:uiPriority w:val="39"/>
    <w:unhideWhenUsed/>
    <w:qFormat/>
    <w:rsid w:val="00E3309A"/>
    <w:pPr>
      <w:spacing w:after="0"/>
      <w:ind w:left="220"/>
    </w:pPr>
    <w:rPr>
      <w:sz w:val="20"/>
      <w:szCs w:val="20"/>
    </w:rPr>
  </w:style>
  <w:style w:type="paragraph" w:styleId="TM4">
    <w:name w:val="toc 4"/>
    <w:basedOn w:val="Normal"/>
    <w:next w:val="Normal"/>
    <w:autoRedefine/>
    <w:uiPriority w:val="39"/>
    <w:unhideWhenUsed/>
    <w:rsid w:val="00E3309A"/>
    <w:pPr>
      <w:spacing w:after="0"/>
      <w:ind w:left="440"/>
    </w:pPr>
    <w:rPr>
      <w:sz w:val="20"/>
      <w:szCs w:val="20"/>
    </w:rPr>
  </w:style>
  <w:style w:type="paragraph" w:styleId="TM5">
    <w:name w:val="toc 5"/>
    <w:basedOn w:val="Normal"/>
    <w:next w:val="Normal"/>
    <w:autoRedefine/>
    <w:uiPriority w:val="39"/>
    <w:unhideWhenUsed/>
    <w:rsid w:val="00E3309A"/>
    <w:pPr>
      <w:spacing w:after="0"/>
      <w:ind w:left="660"/>
    </w:pPr>
    <w:rPr>
      <w:sz w:val="20"/>
      <w:szCs w:val="20"/>
    </w:rPr>
  </w:style>
  <w:style w:type="paragraph" w:styleId="TM6">
    <w:name w:val="toc 6"/>
    <w:basedOn w:val="Normal"/>
    <w:next w:val="Normal"/>
    <w:autoRedefine/>
    <w:uiPriority w:val="39"/>
    <w:unhideWhenUsed/>
    <w:rsid w:val="00E3309A"/>
    <w:pPr>
      <w:spacing w:after="0"/>
      <w:ind w:left="880"/>
    </w:pPr>
    <w:rPr>
      <w:sz w:val="20"/>
      <w:szCs w:val="20"/>
    </w:rPr>
  </w:style>
  <w:style w:type="paragraph" w:styleId="TM7">
    <w:name w:val="toc 7"/>
    <w:basedOn w:val="Normal"/>
    <w:next w:val="Normal"/>
    <w:autoRedefine/>
    <w:uiPriority w:val="39"/>
    <w:unhideWhenUsed/>
    <w:rsid w:val="00E3309A"/>
    <w:pPr>
      <w:spacing w:after="0"/>
      <w:ind w:left="1100"/>
    </w:pPr>
    <w:rPr>
      <w:sz w:val="20"/>
      <w:szCs w:val="20"/>
    </w:rPr>
  </w:style>
  <w:style w:type="paragraph" w:styleId="TM8">
    <w:name w:val="toc 8"/>
    <w:basedOn w:val="Normal"/>
    <w:next w:val="Normal"/>
    <w:autoRedefine/>
    <w:uiPriority w:val="39"/>
    <w:unhideWhenUsed/>
    <w:rsid w:val="00E3309A"/>
    <w:pPr>
      <w:spacing w:after="0"/>
      <w:ind w:left="1320"/>
    </w:pPr>
    <w:rPr>
      <w:sz w:val="20"/>
      <w:szCs w:val="20"/>
    </w:rPr>
  </w:style>
  <w:style w:type="paragraph" w:styleId="TM9">
    <w:name w:val="toc 9"/>
    <w:basedOn w:val="Normal"/>
    <w:next w:val="Normal"/>
    <w:autoRedefine/>
    <w:uiPriority w:val="39"/>
    <w:unhideWhenUsed/>
    <w:rsid w:val="00E3309A"/>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9169</Words>
  <Characters>50433</Characters>
  <Application>Microsoft Office Word</Application>
  <DocSecurity>0</DocSecurity>
  <Lines>420</Lines>
  <Paragraphs>118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MJC-MPT BONNEUIL</dc:creator>
  <cp:lastModifiedBy>MJC-MPT BONNEUIL</cp:lastModifiedBy>
  <cp:revision>1</cp:revision>
  <dcterms:created xsi:type="dcterms:W3CDTF">2015-10-13T14:47:00Z</dcterms:created>
  <dcterms:modified xsi:type="dcterms:W3CDTF">2015-10-13T14:50:00Z</dcterms:modified>
</cp:coreProperties>
</file>