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CC"/>
  <w:body>
    <w:p w:rsidR="00BC4A66" w:rsidRDefault="00766B82">
      <w:r w:rsidRPr="00730F89">
        <w:pict>
          <v:shapetype id="_x0000_t202" coordsize="21600,21600" o:spt="202" path="m,l,21600r21600,l21600,xe">
            <v:stroke joinstyle="miter"/>
            <v:path gradientshapeok="t" o:connecttype="rect"/>
          </v:shapetype>
          <v:shape id="_x0000_s1041" type="#_x0000_t202" style="position:absolute;margin-left:193.05pt;margin-top:668.6pt;width:364.95pt;height:105.85pt;z-index:251626496;mso-wrap-edited:f;mso-position-horizontal-relative:page;mso-position-vertical-relative:page" wrapcoords="0 0 21600 0 21600 21600 0 21600 0 0" filled="f" stroked="f">
            <v:textbox style="mso-next-textbox:#_x0000_s1041" inset="0,0,0,0">
              <w:txbxContent>
                <w:p w:rsidR="00766B82" w:rsidRPr="00766B82" w:rsidRDefault="00E41919" w:rsidP="00766B82">
                  <w:pPr>
                    <w:pStyle w:val="Titre4"/>
                    <w:shd w:val="clear" w:color="auto" w:fill="FFFFFF"/>
                    <w:spacing w:before="75" w:after="150"/>
                    <w:jc w:val="both"/>
                    <w:textAlignment w:val="baseline"/>
                    <w:rPr>
                      <w:rFonts w:ascii="Trebuchet MS" w:hAnsi="Trebuchet MS" w:cs="Trebuchet MS"/>
                      <w:lang w:val="fr-FR" w:bidi="en-US"/>
                    </w:rPr>
                  </w:pPr>
                  <w:r w:rsidRPr="00766B82">
                    <w:rPr>
                      <w:rFonts w:ascii="Trebuchet MS" w:hAnsi="Trebuchet MS" w:cs="Trebuchet MS"/>
                      <w:lang w:val="fr-FR" w:bidi="en-US"/>
                    </w:rPr>
                    <w:t>SEL’A VIE propose à ses futurs adhérents</w:t>
                  </w:r>
                  <w:r w:rsidR="00766B82" w:rsidRPr="00766B82">
                    <w:rPr>
                      <w:rFonts w:ascii="Trebuchet MS" w:hAnsi="Trebuchet MS" w:cs="Trebuchet MS"/>
                      <w:lang w:val="fr-FR" w:bidi="en-US"/>
                    </w:rPr>
                    <w:t> :</w:t>
                  </w:r>
                  <w:r w:rsidRPr="00766B82">
                    <w:rPr>
                      <w:rFonts w:ascii="Trebuchet MS" w:hAnsi="Trebuchet MS" w:cs="Trebuchet MS"/>
                      <w:lang w:val="fr-FR" w:bidi="en-US"/>
                    </w:rPr>
                    <w:t xml:space="preserve"> </w:t>
                  </w:r>
                </w:p>
                <w:p w:rsidR="00766B82" w:rsidRPr="00766B82" w:rsidRDefault="00766B82" w:rsidP="00766B82">
                  <w:pPr>
                    <w:pStyle w:val="Titre4"/>
                    <w:numPr>
                      <w:ilvl w:val="0"/>
                      <w:numId w:val="3"/>
                    </w:numPr>
                    <w:shd w:val="clear" w:color="auto" w:fill="FFFFFF"/>
                    <w:spacing w:before="75" w:after="150"/>
                    <w:jc w:val="both"/>
                    <w:textAlignment w:val="baseline"/>
                    <w:rPr>
                      <w:rFonts w:ascii="Trebuchet MS" w:hAnsi="Trebuchet MS" w:cs="Trebuchet MS"/>
                      <w:lang w:val="fr-FR" w:bidi="en-US"/>
                    </w:rPr>
                  </w:pPr>
                  <w:proofErr w:type="gramStart"/>
                  <w:r w:rsidRPr="00766B82">
                    <w:rPr>
                      <w:rFonts w:ascii="Trebuchet MS" w:hAnsi="Trebuchet MS" w:cs="Trebuchet MS"/>
                      <w:lang w:val="fr-FR" w:bidi="en-US"/>
                    </w:rPr>
                    <w:t>un</w:t>
                  </w:r>
                  <w:proofErr w:type="gramEnd"/>
                  <w:r w:rsidRPr="00766B82">
                    <w:rPr>
                      <w:rFonts w:ascii="Trebuchet MS" w:hAnsi="Trebuchet MS" w:cs="Trebuchet MS"/>
                      <w:lang w:val="fr-FR" w:bidi="en-US"/>
                    </w:rPr>
                    <w:t xml:space="preserve"> règlement intérieur ainsi,</w:t>
                  </w:r>
                </w:p>
                <w:p w:rsidR="00BC4A66" w:rsidRPr="00766B82" w:rsidRDefault="00E41919" w:rsidP="00766B82">
                  <w:pPr>
                    <w:pStyle w:val="Titre4"/>
                    <w:numPr>
                      <w:ilvl w:val="0"/>
                      <w:numId w:val="3"/>
                    </w:numPr>
                    <w:shd w:val="clear" w:color="auto" w:fill="FFFFFF"/>
                    <w:spacing w:before="75" w:after="150"/>
                    <w:jc w:val="both"/>
                    <w:textAlignment w:val="baseline"/>
                    <w:rPr>
                      <w:rFonts w:ascii="Trebuchet MS" w:hAnsi="Trebuchet MS" w:cs="Trebuchet MS"/>
                      <w:lang w:val="fr-FR" w:bidi="en-US"/>
                    </w:rPr>
                  </w:pPr>
                  <w:proofErr w:type="gramStart"/>
                  <w:r w:rsidRPr="00766B82">
                    <w:rPr>
                      <w:rFonts w:ascii="Trebuchet MS" w:hAnsi="Trebuchet MS" w:cs="Trebuchet MS"/>
                      <w:lang w:val="fr-FR" w:bidi="en-US"/>
                    </w:rPr>
                    <w:t>qu’une</w:t>
                  </w:r>
                  <w:proofErr w:type="gramEnd"/>
                  <w:r w:rsidRPr="00766B82">
                    <w:rPr>
                      <w:rFonts w:ascii="Trebuchet MS" w:hAnsi="Trebuchet MS" w:cs="Trebuchet MS"/>
                      <w:lang w:val="fr-FR" w:bidi="en-US"/>
                    </w:rPr>
                    <w:t xml:space="preserve"> plateforme internet qui permettra de réaliser tous ces échanges</w:t>
                  </w:r>
                  <w:r w:rsidR="00766B82" w:rsidRPr="00766B82">
                    <w:rPr>
                      <w:rFonts w:ascii="Trebuchet MS" w:hAnsi="Trebuchet MS" w:cs="Trebuchet MS"/>
                      <w:lang w:val="fr-FR" w:bidi="en-US"/>
                    </w:rPr>
                    <w:t>.</w:t>
                  </w:r>
                </w:p>
              </w:txbxContent>
            </v:textbox>
            <w10:wrap anchorx="page" anchory="page"/>
          </v:shape>
        </w:pict>
      </w:r>
      <w:r w:rsidRPr="00730F89">
        <w:pict>
          <v:shape id="_x0000_s1040" type="#_x0000_t202" style="position:absolute;margin-left:193.05pt;margin-top:650.15pt;width:378pt;height:18.6pt;z-index:251625472;mso-wrap-edited:f;mso-position-horizontal-relative:page;mso-position-vertical-relative:page" wrapcoords="0 0 21600 0 21600 21600 0 21600 0 0" filled="f" stroked="f">
            <v:textbox style="mso-next-textbox:#_x0000_s1040;mso-fit-shape-to-text:t" inset="0,0,0,0">
              <w:txbxContent>
                <w:p w:rsidR="00BC4A66" w:rsidRPr="00E41919" w:rsidRDefault="00E41919">
                  <w:pPr>
                    <w:pStyle w:val="Titre2"/>
                    <w:rPr>
                      <w:lang w:val="fr-FR"/>
                    </w:rPr>
                  </w:pPr>
                  <w:r>
                    <w:rPr>
                      <w:lang w:val="fr-FR"/>
                    </w:rPr>
                    <w:t>Autres outils</w:t>
                  </w:r>
                </w:p>
              </w:txbxContent>
            </v:textbox>
            <w10:wrap anchorx="page" anchory="page"/>
          </v:shape>
        </w:pict>
      </w:r>
      <w:r w:rsidRPr="00730F89">
        <w:pict>
          <v:shape id="_x0000_s1167" type="#_x0000_t202" style="position:absolute;margin-left:388.05pt;margin-top:158.4pt;width:169.95pt;height:406.35pt;z-index:251653120;visibility:visible;mso-position-horizontal-relative:page;mso-position-vertical-relative:page" filled="f" stroked="f">
            <v:textbox style="mso-next-textbox:#_x0000_s1167" inset="0,0,0,0">
              <w:txbxContent/>
            </v:textbox>
            <w10:wrap anchorx="page" anchory="page"/>
          </v:shape>
        </w:pict>
      </w:r>
      <w:r w:rsidRPr="00730F89">
        <w:pict>
          <v:shape id="_x0000_s1038" type="#_x0000_t202" style="position:absolute;margin-left:193.05pt;margin-top:153.85pt;width:182.95pt;height:464.7pt;z-index:251623424;mso-wrap-edited:f;mso-position-horizontal-relative:page;mso-position-vertical-relative:page" wrapcoords="0 0 21600 0 21600 21600 0 21600 0 0" filled="f" stroked="f">
            <v:textbox style="mso-next-textbox:#_x0000_s1167" inset="0,0,0,0">
              <w:txbxContent>
                <w:p w:rsidR="00D811A5" w:rsidRPr="00826A45" w:rsidRDefault="00D811A5" w:rsidP="00766B82">
                  <w:pPr>
                    <w:pStyle w:val="Titre4"/>
                    <w:shd w:val="clear" w:color="auto" w:fill="FFFFFF"/>
                    <w:spacing w:before="75" w:after="150" w:line="336" w:lineRule="atLeast"/>
                    <w:jc w:val="both"/>
                    <w:textAlignment w:val="baseline"/>
                    <w:rPr>
                      <w:rFonts w:ascii="Trebuchet MS" w:hAnsi="Trebuchet MS" w:cs="Trebuchet MS"/>
                      <w:b/>
                      <w:u w:val="single"/>
                      <w:lang w:val="fr-FR" w:bidi="en-US"/>
                    </w:rPr>
                  </w:pPr>
                  <w:r w:rsidRPr="00826A45">
                    <w:rPr>
                      <w:rFonts w:ascii="Trebuchet MS" w:hAnsi="Trebuchet MS" w:cs="Trebuchet MS"/>
                      <w:b/>
                      <w:u w:val="single"/>
                      <w:lang w:val="fr-FR" w:bidi="en-US"/>
                    </w:rPr>
                    <w:t>Adhérer à un SEL c'est :</w:t>
                  </w:r>
                </w:p>
                <w:p w:rsidR="00D811A5" w:rsidRPr="00826A45" w:rsidRDefault="00D811A5" w:rsidP="00766B82">
                  <w:pPr>
                    <w:pStyle w:val="Titre4"/>
                    <w:shd w:val="clear" w:color="auto" w:fill="FFFFFF"/>
                    <w:spacing w:before="75" w:after="150" w:line="336" w:lineRule="atLeast"/>
                    <w:jc w:val="both"/>
                    <w:textAlignment w:val="baseline"/>
                    <w:rPr>
                      <w:rFonts w:ascii="Trebuchet MS" w:hAnsi="Trebuchet MS" w:cs="Trebuchet MS"/>
                      <w:lang w:val="fr-FR" w:bidi="en-US"/>
                    </w:rPr>
                  </w:pPr>
                  <w:r w:rsidRPr="00826A45">
                    <w:rPr>
                      <w:rFonts w:ascii="Trebuchet MS" w:hAnsi="Trebuchet MS" w:cs="Trebuchet MS"/>
                      <w:lang w:val="fr-FR" w:bidi="en-US"/>
                    </w:rPr>
                    <w:t>Article 1 - Affirmer : "le lien est plus important que le bien".</w:t>
                  </w:r>
                </w:p>
                <w:p w:rsidR="00D811A5" w:rsidRPr="00826A45" w:rsidRDefault="00D811A5" w:rsidP="00766B82">
                  <w:pPr>
                    <w:pStyle w:val="Titre4"/>
                    <w:shd w:val="clear" w:color="auto" w:fill="FFFFFF"/>
                    <w:spacing w:before="75" w:after="150" w:line="336" w:lineRule="atLeast"/>
                    <w:jc w:val="both"/>
                    <w:textAlignment w:val="baseline"/>
                    <w:rPr>
                      <w:rFonts w:ascii="Trebuchet MS" w:hAnsi="Trebuchet MS" w:cs="Trebuchet MS"/>
                      <w:lang w:val="fr-FR" w:bidi="en-US"/>
                    </w:rPr>
                  </w:pPr>
                  <w:r w:rsidRPr="00826A45">
                    <w:rPr>
                      <w:rFonts w:ascii="Trebuchet MS" w:hAnsi="Trebuchet MS" w:cs="Trebuchet MS"/>
                      <w:lang w:val="fr-FR" w:bidi="en-US"/>
                    </w:rPr>
                    <w:t>Article 2 - Échanger dans le respect, l’intérêt mutuel et collectif, en développant des pratiques d’échanges. La valeur de ces échanges est basée sur le temps, exprimée en unités locales, de manière équitable, sans référence au système mercantile.</w:t>
                  </w:r>
                </w:p>
                <w:p w:rsidR="00D811A5" w:rsidRPr="00826A45" w:rsidRDefault="00D811A5" w:rsidP="00766B82">
                  <w:pPr>
                    <w:pStyle w:val="Titre4"/>
                    <w:shd w:val="clear" w:color="auto" w:fill="FFFFFF"/>
                    <w:spacing w:before="75" w:after="150" w:line="336" w:lineRule="atLeast"/>
                    <w:jc w:val="both"/>
                    <w:textAlignment w:val="baseline"/>
                    <w:rPr>
                      <w:rFonts w:ascii="Trebuchet MS" w:hAnsi="Trebuchet MS" w:cs="Trebuchet MS"/>
                      <w:lang w:val="fr-FR" w:bidi="en-US"/>
                    </w:rPr>
                  </w:pPr>
                  <w:r w:rsidRPr="00826A45">
                    <w:rPr>
                      <w:rFonts w:ascii="Trebuchet MS" w:hAnsi="Trebuchet MS" w:cs="Trebuchet MS"/>
                      <w:lang w:val="fr-FR" w:bidi="en-US"/>
                    </w:rPr>
                    <w:t>Article 3 - Révéler, reconnaître, valoriser et trans</w:t>
                  </w:r>
                  <w:r w:rsidR="00766B82">
                    <w:rPr>
                      <w:rFonts w:ascii="Trebuchet MS" w:hAnsi="Trebuchet MS" w:cs="Trebuchet MS"/>
                      <w:lang w:val="fr-FR" w:bidi="en-US"/>
                    </w:rPr>
                    <w:t>mettre les savoirs, les savoir-</w:t>
                  </w:r>
                  <w:r w:rsidRPr="00826A45">
                    <w:rPr>
                      <w:rFonts w:ascii="Trebuchet MS" w:hAnsi="Trebuchet MS" w:cs="Trebuchet MS"/>
                      <w:lang w:val="fr-FR" w:bidi="en-US"/>
                    </w:rPr>
                    <w:t>faire et l'expérience par l'échange, la coopération, la solidarité, la réciprocité et le savoir-être.</w:t>
                  </w:r>
                </w:p>
                <w:p w:rsidR="00D811A5" w:rsidRPr="00826A45" w:rsidRDefault="00D811A5" w:rsidP="00766B82">
                  <w:pPr>
                    <w:pStyle w:val="Titre4"/>
                    <w:shd w:val="clear" w:color="auto" w:fill="FFFFFF"/>
                    <w:spacing w:before="75" w:after="150" w:line="336" w:lineRule="atLeast"/>
                    <w:jc w:val="both"/>
                    <w:textAlignment w:val="baseline"/>
                    <w:rPr>
                      <w:rFonts w:ascii="Trebuchet MS" w:hAnsi="Trebuchet MS" w:cs="Trebuchet MS"/>
                      <w:lang w:val="fr-FR" w:bidi="en-US"/>
                    </w:rPr>
                  </w:pPr>
                  <w:r w:rsidRPr="00826A45">
                    <w:rPr>
                      <w:rFonts w:ascii="Trebuchet MS" w:hAnsi="Trebuchet MS" w:cs="Trebuchet MS"/>
                      <w:lang w:val="fr-FR" w:bidi="en-US"/>
                    </w:rPr>
                    <w:t>Article 4 - Développer et</w:t>
                  </w:r>
                  <w:r w:rsidRPr="00826A45">
                    <w:rPr>
                      <w:rFonts w:ascii="Verdana" w:hAnsi="Verdana"/>
                      <w:b/>
                      <w:bCs/>
                      <w:color w:val="666666"/>
                      <w:spacing w:val="-15"/>
                      <w:lang w:val="fr-FR"/>
                    </w:rPr>
                    <w:t xml:space="preserve"> </w:t>
                  </w:r>
                  <w:r w:rsidRPr="00826A45">
                    <w:rPr>
                      <w:rFonts w:ascii="Trebuchet MS" w:hAnsi="Trebuchet MS" w:cs="Trebuchet MS"/>
                      <w:lang w:val="fr-FR" w:bidi="en-US"/>
                    </w:rPr>
                    <w:t>expérimenter une vision transformatrice de la société,  des pratiques démocratiques au sein des Sel par l'implication et la prise de responsabilités individuelle et collective.</w:t>
                  </w:r>
                </w:p>
                <w:p w:rsidR="00D811A5" w:rsidRPr="00826A45" w:rsidRDefault="00D811A5" w:rsidP="00766B82">
                  <w:pPr>
                    <w:pStyle w:val="Titre4"/>
                    <w:shd w:val="clear" w:color="auto" w:fill="FFFFFF"/>
                    <w:spacing w:before="75" w:after="150" w:line="336" w:lineRule="atLeast"/>
                    <w:jc w:val="both"/>
                    <w:textAlignment w:val="baseline"/>
                    <w:rPr>
                      <w:rFonts w:ascii="Trebuchet MS" w:hAnsi="Trebuchet MS" w:cs="Trebuchet MS"/>
                      <w:lang w:val="fr-FR" w:bidi="en-US"/>
                    </w:rPr>
                  </w:pPr>
                  <w:r w:rsidRPr="00826A45">
                    <w:rPr>
                      <w:rFonts w:ascii="Trebuchet MS" w:hAnsi="Trebuchet MS" w:cs="Trebuchet MS"/>
                      <w:lang w:val="fr-FR" w:bidi="en-US"/>
                    </w:rPr>
                    <w:t>Article 5 - S'inscrire dans une dynamique de prise de conscience de son impact sur l'environnement. Eviter le gaspillage et la surconsommation.</w:t>
                  </w:r>
                </w:p>
                <w:p w:rsidR="00826A45" w:rsidRPr="00826A45" w:rsidRDefault="00D811A5" w:rsidP="00766B82">
                  <w:pPr>
                    <w:pStyle w:val="Titre4"/>
                    <w:shd w:val="clear" w:color="auto" w:fill="FFFFFF"/>
                    <w:spacing w:before="63" w:after="125" w:line="336" w:lineRule="atLeast"/>
                    <w:jc w:val="both"/>
                    <w:textAlignment w:val="baseline"/>
                    <w:rPr>
                      <w:rFonts w:ascii="Trebuchet MS" w:hAnsi="Trebuchet MS" w:cs="Trebuchet MS"/>
                      <w:lang w:val="fr-FR" w:bidi="en-US"/>
                    </w:rPr>
                  </w:pPr>
                  <w:r w:rsidRPr="00826A45">
                    <w:rPr>
                      <w:rFonts w:ascii="Trebuchet MS" w:hAnsi="Trebuchet MS" w:cs="Trebuchet MS"/>
                      <w:lang w:val="fr-FR" w:bidi="en-US"/>
                    </w:rPr>
                    <w:t>Article 6 - Fonctionner en toute indépendance vis-à-vis des partis politiques, des mouvements religieux ou sectaires et interdire tout prosélytisme en leur faveur. Exclure tout propos et comportement</w:t>
                  </w:r>
                  <w:r w:rsidR="00826A45" w:rsidRPr="00826A45">
                    <w:rPr>
                      <w:rFonts w:ascii="Trebuchet MS" w:hAnsi="Trebuchet MS" w:cs="Trebuchet MS"/>
                      <w:lang w:val="fr-FR" w:bidi="en-US"/>
                    </w:rPr>
                    <w:t xml:space="preserve"> discriminatoire.</w:t>
                  </w:r>
                </w:p>
                <w:p w:rsidR="00BC4A66" w:rsidRPr="00826A45" w:rsidRDefault="00826A45" w:rsidP="00766B82">
                  <w:pPr>
                    <w:pStyle w:val="Titre4"/>
                    <w:shd w:val="clear" w:color="auto" w:fill="FFFFFF"/>
                    <w:spacing w:before="63" w:after="125" w:line="336" w:lineRule="atLeast"/>
                    <w:jc w:val="both"/>
                    <w:textAlignment w:val="baseline"/>
                    <w:rPr>
                      <w:rFonts w:ascii="Trebuchet MS" w:hAnsi="Trebuchet MS" w:cs="Trebuchet MS"/>
                      <w:lang w:val="fr-FR" w:bidi="en-US"/>
                    </w:rPr>
                  </w:pPr>
                  <w:r w:rsidRPr="00826A45">
                    <w:rPr>
                      <w:rFonts w:ascii="Trebuchet MS" w:hAnsi="Trebuchet MS" w:cs="Trebuchet MS"/>
                      <w:lang w:val="fr-FR" w:bidi="en-US"/>
                    </w:rPr>
                    <w:br/>
                    <w:t>Chaque SEL est une source de développement des valeurs individuelles libérant des forces nouvelles qui prépareront une société plus juste, plus fraternelle où chacun retrouvera sa place.</w:t>
                  </w:r>
                </w:p>
              </w:txbxContent>
            </v:textbox>
            <w10:wrap anchorx="page" anchory="page"/>
          </v:shape>
        </w:pict>
      </w:r>
      <w:r w:rsidR="001E17A2" w:rsidRPr="00730F89">
        <w:pict>
          <v:shape id="_x0000_s1036" type="#_x0000_t202" style="position:absolute;margin-left:53pt;margin-top:85.55pt;width:118pt;height:20.35pt;z-index:251621376;mso-wrap-edited:f;mso-position-horizontal-relative:page;mso-position-vertical-relative:page" wrapcoords="0 0 21600 0 21600 21600 0 21600 0 0" filled="f" stroked="f">
            <v:textbox style="mso-next-textbox:#_x0000_s1036" inset="0,0,0,0">
              <w:txbxContent>
                <w:p w:rsidR="00BC4A66" w:rsidRPr="003C723C" w:rsidRDefault="00BC4A66">
                  <w:pPr>
                    <w:pStyle w:val="VolumeandIssue"/>
                    <w:rPr>
                      <w:lang w:val="fr-FR"/>
                    </w:rPr>
                  </w:pPr>
                  <w:r w:rsidRPr="003C723C">
                    <w:rPr>
                      <w:lang w:val="fr-FR"/>
                    </w:rPr>
                    <w:t xml:space="preserve">Édition 1, </w:t>
                  </w:r>
                  <w:r w:rsidR="003C723C" w:rsidRPr="003C723C">
                    <w:rPr>
                      <w:lang w:val="fr-FR"/>
                    </w:rPr>
                    <w:t>juillet 2015</w:t>
                  </w:r>
                </w:p>
              </w:txbxContent>
            </v:textbox>
            <w10:wrap anchorx="page" anchory="page"/>
          </v:shape>
        </w:pict>
      </w:r>
      <w:r w:rsidR="001E17A2" w:rsidRPr="00730F89">
        <w:pict>
          <v:shape id="_x0000_s2904" type="#_x0000_t202" style="position:absolute;margin-left:46.75pt;margin-top:567.35pt;width:139.6pt;height:177.9pt;z-index:251689984;mso-position-horizontal-relative:page;mso-position-vertical-relative:page" fillcolor="#d7f7ff" stroked="f">
            <v:textbox style="mso-next-textbox:#_x0000_s2904">
              <w:txbxContent>
                <w:p w:rsidR="00BC4A66" w:rsidRDefault="00D811A5">
                  <w:pPr>
                    <w:pStyle w:val="Titre2"/>
                    <w:spacing w:after="240"/>
                    <w:jc w:val="center"/>
                  </w:pPr>
                  <w:r>
                    <w:t xml:space="preserve">“SEL’A VIE” </w:t>
                  </w:r>
                  <w:proofErr w:type="spellStart"/>
                  <w:r>
                    <w:t>c’est</w:t>
                  </w:r>
                  <w:proofErr w:type="spellEnd"/>
                  <w:r>
                    <w:t xml:space="preserve"> </w:t>
                  </w:r>
                  <w:proofErr w:type="gramStart"/>
                  <w:r>
                    <w:t>qu</w:t>
                  </w:r>
                  <w:r w:rsidR="00735219">
                    <w:t>i</w:t>
                  </w:r>
                  <w:r>
                    <w:t xml:space="preserve"> ?</w:t>
                  </w:r>
                  <w:proofErr w:type="gramEnd"/>
                </w:p>
                <w:p w:rsidR="00BC4A66" w:rsidRDefault="00D811A5">
                  <w:pPr>
                    <w:pStyle w:val="Liste"/>
                  </w:pPr>
                  <w:r>
                    <w:t xml:space="preserve">Un </w:t>
                  </w:r>
                  <w:proofErr w:type="spellStart"/>
                  <w:r>
                    <w:t>groupe</w:t>
                  </w:r>
                  <w:proofErr w:type="spellEnd"/>
                  <w:r>
                    <w:t xml:space="preserve"> </w:t>
                  </w:r>
                  <w:proofErr w:type="spellStart"/>
                  <w:r>
                    <w:t>d’habitants</w:t>
                  </w:r>
                  <w:proofErr w:type="spellEnd"/>
                  <w:r>
                    <w:t xml:space="preserve"> du </w:t>
                  </w:r>
                  <w:proofErr w:type="spellStart"/>
                  <w:r>
                    <w:t>quartier</w:t>
                  </w:r>
                  <w:proofErr w:type="spellEnd"/>
                </w:p>
                <w:p w:rsidR="00BC4A66" w:rsidRPr="007F5626" w:rsidRDefault="007F5626">
                  <w:pPr>
                    <w:pStyle w:val="Liste"/>
                    <w:rPr>
                      <w:lang w:val="fr-FR"/>
                    </w:rPr>
                  </w:pPr>
                  <w:r w:rsidRPr="007F5626">
                    <w:rPr>
                      <w:lang w:val="fr-FR"/>
                    </w:rPr>
                    <w:t xml:space="preserve">En accompagnement: </w:t>
                  </w:r>
                  <w:r w:rsidR="00D811A5" w:rsidRPr="007F5626">
                    <w:rPr>
                      <w:lang w:val="fr-FR"/>
                    </w:rPr>
                    <w:t>La CAF</w:t>
                  </w:r>
                  <w:r w:rsidRPr="007F5626">
                    <w:rPr>
                      <w:lang w:val="fr-FR"/>
                    </w:rPr>
                    <w:t xml:space="preserve"> &amp; l’</w:t>
                  </w:r>
                  <w:r w:rsidR="00D811A5" w:rsidRPr="007F5626">
                    <w:rPr>
                      <w:lang w:val="fr-FR"/>
                    </w:rPr>
                    <w:t>ASELQO Madeleine</w:t>
                  </w:r>
                </w:p>
              </w:txbxContent>
            </v:textbox>
            <w10:wrap anchorx="page" anchory="page"/>
          </v:shape>
        </w:pict>
      </w:r>
      <w:r w:rsidR="00730F89" w:rsidRPr="00730F89">
        <w:pict>
          <v:shape id="_x0000_s1057" type="#_x0000_t202" style="position:absolute;margin-left:51.5pt;margin-top:248.25pt;width:127.8pt;height:194.7pt;z-index:251633664;visibility:visible;mso-wrap-edited:f;mso-position-horizontal-relative:page;mso-position-vertical-relative:page" wrapcoords="0 0 21600 0 21600 21600 0 21600 0 0" filled="f" stroked="f">
            <v:textbox style="mso-next-textbox:#_x0000_s1057;mso-fit-shape-to-text:t" inset="0,0,0,0">
              <w:txbxContent>
                <w:p w:rsidR="00BC4A66" w:rsidRPr="00747B8C" w:rsidRDefault="00735219">
                  <w:pPr>
                    <w:pStyle w:val="En-ttedetabledesmatires1"/>
                    <w:rPr>
                      <w:lang w:val="fr-FR"/>
                    </w:rPr>
                  </w:pPr>
                  <w:r>
                    <w:rPr>
                      <w:lang w:val="fr-FR"/>
                    </w:rPr>
                    <w:t>L’esprit du S.E.L</w:t>
                  </w:r>
                </w:p>
                <w:p w:rsidR="00735219" w:rsidRPr="00735219" w:rsidRDefault="00735219" w:rsidP="00735219">
                  <w:pPr>
                    <w:pStyle w:val="Titre4"/>
                    <w:shd w:val="clear" w:color="auto" w:fill="FFFFFF"/>
                    <w:spacing w:before="75" w:after="150" w:line="336" w:lineRule="atLeast"/>
                    <w:jc w:val="both"/>
                    <w:textAlignment w:val="baseline"/>
                    <w:rPr>
                      <w:rFonts w:ascii="Trebuchet MS" w:hAnsi="Trebuchet MS" w:cs="Trebuchet MS"/>
                      <w:color w:val="000080"/>
                      <w:sz w:val="16"/>
                      <w:szCs w:val="16"/>
                      <w:lang w:val="fr-FR" w:bidi="en-US"/>
                    </w:rPr>
                  </w:pPr>
                  <w:r w:rsidRPr="00735219">
                    <w:rPr>
                      <w:rFonts w:ascii="Trebuchet MS" w:hAnsi="Trebuchet MS" w:cs="Trebuchet MS"/>
                      <w:color w:val="000080"/>
                      <w:sz w:val="16"/>
                      <w:szCs w:val="16"/>
                      <w:lang w:val="fr-FR" w:bidi="en-US"/>
                    </w:rPr>
                    <w:t>Le SEL est un système d'échange qui s'inscrit dans la perspective d'une alternative au système économique actuel. Par sa réflexion et ses pratiques, il participe à la transition vers une société plus juste, respectueuse des êtres humains et de l'environnement.</w:t>
                  </w:r>
                </w:p>
                <w:p w:rsidR="00BC4A66" w:rsidRPr="00735219" w:rsidRDefault="00BC4A66">
                  <w:pPr>
                    <w:pStyle w:val="TOCText"/>
                    <w:rPr>
                      <w:lang w:val="fr-FR"/>
                    </w:rPr>
                  </w:pPr>
                </w:p>
              </w:txbxContent>
            </v:textbox>
            <w10:wrap anchorx="page" anchory="page"/>
          </v:shape>
        </w:pict>
      </w:r>
      <w:r w:rsidR="007F5626">
        <w:rPr>
          <w:noProof/>
          <w:lang w:val="fr-FR" w:eastAsia="fr-FR"/>
        </w:rPr>
        <w:drawing>
          <wp:anchor distT="0" distB="0" distL="114300" distR="114300" simplePos="0" relativeHeight="251692032" behindDoc="0" locked="0" layoutInCell="1" allowOverlap="1">
            <wp:simplePos x="0" y="0"/>
            <wp:positionH relativeFrom="margin">
              <wp:posOffset>-549275</wp:posOffset>
            </wp:positionH>
            <wp:positionV relativeFrom="margin">
              <wp:posOffset>904875</wp:posOffset>
            </wp:positionV>
            <wp:extent cx="1772920" cy="981075"/>
            <wp:effectExtent l="19050" t="0" r="0" b="0"/>
            <wp:wrapSquare wrapText="bothSides"/>
            <wp:docPr id="1917" name="Image 1917" descr="Echanges-de-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7" descr="Echanges-de-services"/>
                    <pic:cNvPicPr>
                      <a:picLocks noChangeAspect="1" noChangeArrowheads="1"/>
                    </pic:cNvPicPr>
                  </pic:nvPicPr>
                  <pic:blipFill>
                    <a:blip r:embed="rId5"/>
                    <a:srcRect/>
                    <a:stretch>
                      <a:fillRect/>
                    </a:stretch>
                  </pic:blipFill>
                  <pic:spPr bwMode="auto">
                    <a:xfrm>
                      <a:off x="0" y="0"/>
                      <a:ext cx="1772920" cy="981075"/>
                    </a:xfrm>
                    <a:prstGeom prst="rect">
                      <a:avLst/>
                    </a:prstGeom>
                    <a:noFill/>
                    <a:ln w="9525">
                      <a:noFill/>
                      <a:miter lim="800000"/>
                      <a:headEnd/>
                      <a:tailEnd/>
                    </a:ln>
                  </pic:spPr>
                </pic:pic>
              </a:graphicData>
            </a:graphic>
          </wp:anchor>
        </w:drawing>
      </w:r>
      <w:r w:rsidR="00730F89" w:rsidRPr="00730F89">
        <w:pict>
          <v:group id="_x0000_s2935" style="position:absolute;margin-left:299.25pt;margin-top:28.45pt;width:4in;height:778.55pt;z-index:251619328;mso-position-horizontal-relative:page;mso-position-vertical-relative:page" coordorigin="5985,569" coordsize="5760,14551">
            <v:rect id="_x0000_s1276" style="position:absolute;left:5985;top:569;width:5760;height:1051;visibility:visible;mso-wrap-edited:f;mso-wrap-distance-left:2.88pt;mso-wrap-distance-top:2.88pt;mso-wrap-distance-right:2.88pt;mso-wrap-distance-bottom:2.88pt" o:regroupid="4" fillcolor="#f60" stroked="f" strokeweight="0" insetpen="t" o:cliptowrap="t">
              <v:shadow color="#ccc"/>
              <o:lock v:ext="edit" shapetype="t"/>
              <v:textbox inset="2.88pt,2.88pt,2.88pt,2.88pt"/>
            </v:rect>
            <v:rect id="_x0000_s1280" style="position:absolute;left:11379;top:569;width:366;height:7646;visibility:visible;mso-wrap-edited:f;mso-wrap-distance-left:2.88pt;mso-wrap-distance-top:2.88pt;mso-wrap-distance-right:2.88pt;mso-wrap-distance-bottom:2.88pt" o:regroupid="3" fillcolor="#f60" stroked="f" strokeweight="0" insetpen="t" o:cliptowrap="t">
              <v:shadow color="#ccc"/>
              <o:lock v:ext="edit" shapetype="t"/>
              <v:textbox inset="2.88pt,2.88pt,2.88pt,2.88pt"/>
            </v:rect>
            <v:rect id="_x0000_s1274" style="position:absolute;left:5985;top:14766;width:5760;height:354;visibility:visible;mso-wrap-edited:f;mso-wrap-distance-left:2.88pt;mso-wrap-distance-top:2.88pt;mso-wrap-distance-right:2.88pt;mso-wrap-distance-bottom:2.88pt" o:regroupid="5" fillcolor="#f60" stroked="f" strokeweight="0" insetpen="t" o:cliptowrap="t">
              <v:shadow color="#ccc"/>
              <o:lock v:ext="edit" shapetype="t"/>
              <v:textbox inset="2.88pt,2.88pt,2.88pt,2.88pt"/>
            </v:rect>
            <v:rect id="_x0000_s1281" style="position:absolute;left:11379;top:7950;width:366;height:7170;visibility:visible;mso-wrap-edited:f;mso-wrap-distance-left:2.88pt;mso-wrap-distance-top:2.88pt;mso-wrap-distance-right:2.88pt;mso-wrap-distance-bottom:2.88pt" o:regroupid="5" fillcolor="#f60" stroked="f" strokeweight="0" insetpen="t" o:cliptowrap="t">
              <v:shadow color="#ccc"/>
              <o:lock v:ext="edit" shapetype="t"/>
              <v:textbox inset="2.88pt,2.88pt,2.88pt,2.88pt"/>
            </v:rect>
            <w10:wrap side="left" anchorx="page" anchory="page"/>
          </v:group>
        </w:pict>
      </w:r>
      <w:r w:rsidR="00730F89" w:rsidRPr="00730F89">
        <w:pict>
          <v:group id="_x0000_s2934" style="position:absolute;margin-left:22.6pt;margin-top:28.45pt;width:282.35pt;height:778.55pt;z-index:251618304;mso-position-horizontal-relative:page;mso-position-vertical-relative:page" coordorigin="452,569" coordsize="5647,14551">
            <v:rect id="_x0000_s1278" style="position:absolute;left:452;top:569;width:366;height:7646;visibility:visible;mso-wrap-edited:f;mso-wrap-distance-left:2.88pt;mso-wrap-distance-top:2.88pt;mso-wrap-distance-right:2.88pt;mso-wrap-distance-bottom:2.88pt" o:regroupid="3" fillcolor="#f60" stroked="f" strokeweight="0" insetpen="t" o:cliptowrap="t">
              <v:shadow color="#ccc"/>
              <o:lock v:ext="edit" shapetype="t"/>
              <v:textbox inset="2.88pt,2.88pt,2.88pt,2.88pt"/>
            </v:rect>
            <v:rect id="_x0000_s1277" style="position:absolute;left:452;top:569;width:5647;height:1051;visibility:visible;mso-wrap-edited:f;mso-wrap-distance-left:2.88pt;mso-wrap-distance-top:2.88pt;mso-wrap-distance-right:2.88pt;mso-wrap-distance-bottom:2.88pt" o:regroupid="4" fillcolor="#f60" stroked="f" strokeweight="0" insetpen="t" o:cliptowrap="t">
              <v:shadow color="#ccc"/>
              <o:lock v:ext="edit" shapetype="t"/>
              <v:textbox inset="2.88pt,2.88pt,2.88pt,2.88pt"/>
            </v:rect>
            <v:rect id="_x0000_s1275" style="position:absolute;left:452;top:14766;width:5647;height:354;visibility:visible;mso-wrap-edited:f;mso-wrap-distance-left:2.88pt;mso-wrap-distance-top:2.88pt;mso-wrap-distance-right:2.88pt;mso-wrap-distance-bottom:2.88pt" o:regroupid="5" fillcolor="#f60" stroked="f" strokeweight="0" insetpen="t" o:cliptowrap="t">
              <v:shadow color="#ccc"/>
              <o:lock v:ext="edit" shapetype="t"/>
              <v:textbox inset="2.88pt,2.88pt,2.88pt,2.88pt"/>
            </v:rect>
            <v:rect id="_x0000_s1279" style="position:absolute;left:452;top:7950;width:366;height:7170;visibility:visible;mso-wrap-edited:f;mso-wrap-distance-left:2.88pt;mso-wrap-distance-top:2.88pt;mso-wrap-distance-right:2.88pt;mso-wrap-distance-bottom:2.88pt" o:regroupid="5" fillcolor="#f60" stroked="f" strokeweight="0" insetpen="t" o:cliptowrap="t">
              <v:shadow color="#ccc"/>
              <o:lock v:ext="edit" shapetype="t"/>
              <v:textbox inset="2.88pt,2.88pt,2.88pt,2.88pt"/>
            </v:rect>
            <w10:wrap side="left" anchorx="page" anchory="page"/>
          </v:group>
        </w:pict>
      </w:r>
      <w:r w:rsidR="00730F89" w:rsidRPr="00730F89">
        <w:pict>
          <v:shape id="_x0000_s1039" type="#_x0000_t202" style="position:absolute;margin-left:193.85pt;margin-top:111pt;width:373.15pt;height:25.65pt;z-index:251624448;mso-wrap-edited:f;mso-position-horizontal-relative:page;mso-position-vertical-relative:page" wrapcoords="0 0 21600 0 21600 21600 0 21600 0 0" filled="f" stroked="f">
            <v:textbox style="mso-next-textbox:#_x0000_s1039" inset="0,0,0,0">
              <w:txbxContent>
                <w:p w:rsidR="00BC4A66" w:rsidRPr="00D811A5" w:rsidRDefault="00D811A5">
                  <w:pPr>
                    <w:pStyle w:val="Titre1"/>
                    <w:rPr>
                      <w:lang w:val="fr-FR"/>
                    </w:rPr>
                  </w:pPr>
                  <w:r>
                    <w:rPr>
                      <w:lang w:val="fr-FR"/>
                    </w:rPr>
                    <w:t>Système d’Echange Local</w:t>
                  </w:r>
                </w:p>
              </w:txbxContent>
            </v:textbox>
            <w10:wrap anchorx="page" anchory="page"/>
          </v:shape>
        </w:pict>
      </w:r>
      <w:r w:rsidR="00730F89" w:rsidRPr="00730F89">
        <w:pict>
          <v:shape id="_x0000_s1037" type="#_x0000_t202" style="position:absolute;margin-left:36pt;margin-top:36pt;width:549pt;height:23.2pt;z-index:251622400;mso-wrap-edited:f;mso-position-horizontal-relative:page;mso-position-vertical-relative:page" wrapcoords="0 0 21600 0 21600 21600 0 21600 0 0" filled="f" stroked="f" strokecolor="white">
            <v:textbox style="mso-next-textbox:#_x0000_s1037;mso-fit-shape-to-text:t" inset="0,0,0,0">
              <w:txbxContent>
                <w:p w:rsidR="00BC4A66" w:rsidRPr="00747B8C" w:rsidRDefault="00735219">
                  <w:pPr>
                    <w:pStyle w:val="Masthead"/>
                    <w:rPr>
                      <w:sz w:val="40"/>
                      <w:szCs w:val="40"/>
                      <w:lang w:val="fr-FR"/>
                    </w:rPr>
                  </w:pPr>
                  <w:r>
                    <w:rPr>
                      <w:sz w:val="40"/>
                      <w:szCs w:val="40"/>
                      <w:lang w:val="fr-FR"/>
                    </w:rPr>
                    <w:t>CHARTE SEL’A VIE – Orléans Madeleine</w:t>
                  </w:r>
                </w:p>
              </w:txbxContent>
            </v:textbox>
            <w10:wrap anchorx="page" anchory="page"/>
          </v:shape>
        </w:pict>
      </w:r>
      <w:r w:rsidR="00730F89" w:rsidRPr="00730F89">
        <w:pict>
          <v:rect id="_x0000_s1273" style="position:absolute;margin-left:22.6pt;margin-top:28.45pt;width:564.65pt;height:737.6pt;z-index:251674624;visibility:hidden;mso-wrap-edited:f;mso-position-horizontal-relative:text;mso-position-vertical-relative:text" o:regroupid="2" stroked="f" o:cliptowrap="t">
            <v:fill recolor="t" rotate="t"/>
            <v:stroke joinstyle="round">
              <o:left v:ext="view" weight="0" on="t"/>
              <o:top v:ext="view" weight="0" on="t"/>
              <o:right v:ext="view" weight="0" on="t"/>
              <o:bottom v:ext="view" weight="0" on="t"/>
            </v:stroke>
            <v:imagedata cropbottom="16777215f" cropright="16777215f"/>
            <v:path gradientshapeok="f" insetpenok="f" o:connecttype="segments"/>
            <o:lock v:ext="edit" shapetype="t"/>
            <v:textbox inset="2.88pt,2.88pt,2.88pt,2.88pt"/>
          </v:rect>
        </w:pict>
      </w:r>
      <w:r w:rsidR="00730F89" w:rsidRPr="00730F89">
        <w:pict>
          <v:shape id="_x0000_s1168" type="#_x0000_t202" style="position:absolute;margin-left:200pt;margin-top:248pt;width:7.2pt;height:7.2pt;z-index:251654144;visibility:hidden;mso-position-horizontal-relative:page;mso-position-vertical-relative:page" filled="f" stroked="f">
            <v:textbox style="mso-next-textbox:#_x0000_s1168" inset="0,0,0,0">
              <w:txbxContent>
                <w:p w:rsidR="00BC4A66" w:rsidRDefault="00BC4A66"/>
              </w:txbxContent>
            </v:textbox>
            <w10:wrap anchorx="page" anchory="page"/>
          </v:shape>
        </w:pict>
      </w:r>
      <w:r w:rsidR="00730F89" w:rsidRPr="00730F89">
        <w:pict>
          <v:shape id="_x0000_s1172" type="#_x0000_t202" style="position:absolute;margin-left:199.2pt;margin-top:519.8pt;width:7.2pt;height:7.2pt;z-index:251656192;visibility:hidden;mso-position-horizontal-relative:page;mso-position-vertical-relative:page" filled="f" stroked="f">
            <v:textbox style="mso-next-textbox:#_x0000_s1172" inset="0,0,0,0">
              <w:txbxContent>
                <w:p w:rsidR="00BC4A66" w:rsidRDefault="00BC4A66"/>
              </w:txbxContent>
            </v:textbox>
            <w10:wrap anchorx="page" anchory="page"/>
          </v:shape>
        </w:pict>
      </w:r>
      <w:r w:rsidR="00730F89" w:rsidRPr="00730F89">
        <w:pict>
          <v:shape id="_x0000_s1176" type="#_x0000_t202" style="position:absolute;margin-left:200pt;margin-top:97pt;width:7.2pt;height:7.2pt;z-index:251658240;visibility:hidden;mso-position-horizontal-relative:page;mso-position-vertical-relative:page" filled="f" stroked="f">
            <v:textbox style="mso-next-textbox:#_x0000_s1176" inset="0,0,0,0">
              <w:txbxContent>
                <w:p w:rsidR="00BC4A66" w:rsidRDefault="00BC4A66"/>
              </w:txbxContent>
            </v:textbox>
            <w10:wrap anchorx="page" anchory="page"/>
          </v:shape>
        </w:pict>
      </w:r>
      <w:r w:rsidR="00730F89" w:rsidRPr="00730F89">
        <w:pict>
          <v:shape id="_x0000_s1180" type="#_x0000_t202" style="position:absolute;margin-left:201pt;margin-top:351pt;width:7.2pt;height:7.2pt;z-index:251660288;visibility:hidden;mso-position-horizontal-relative:page;mso-position-vertical-relative:page" filled="f" stroked="f">
            <v:textbox style="mso-next-textbox:#_x0000_s1180" inset="0,0,0,0">
              <w:txbxContent>
                <w:p w:rsidR="00BC4A66" w:rsidRDefault="00BC4A66"/>
              </w:txbxContent>
            </v:textbox>
            <w10:wrap anchorx="page" anchory="page"/>
          </v:shape>
        </w:pict>
      </w:r>
      <w:r w:rsidR="00730F89" w:rsidRPr="00730F89">
        <w:pict>
          <v:shape id="_x0000_s1184" type="#_x0000_t202" style="position:absolute;margin-left:201pt;margin-top:604pt;width:7.2pt;height:7.2pt;z-index:251661312;visibility:hidden;mso-position-horizontal-relative:page;mso-position-vertical-relative:page" filled="f" stroked="f">
            <v:textbox style="mso-next-textbox:#_x0000_s1184" inset="0,0,0,0">
              <w:txbxContent>
                <w:p w:rsidR="00BC4A66" w:rsidRDefault="00BC4A66"/>
              </w:txbxContent>
            </v:textbox>
            <w10:wrap anchorx="page" anchory="page"/>
          </v:shape>
        </w:pict>
      </w:r>
      <w:r w:rsidR="00730F89" w:rsidRPr="00730F89">
        <w:pict>
          <v:shape id="_x0000_s1188" type="#_x0000_t202" style="position:absolute;margin-left:43pt;margin-top:98pt;width:7.2pt;height:7.2pt;z-index:251662336;visibility:hidden;mso-position-horizontal-relative:page;mso-position-vertical-relative:page" filled="f" stroked="f">
            <v:textbox style="mso-next-textbox:#_x0000_s1188" inset="0,0,0,0">
              <w:txbxContent>
                <w:p w:rsidR="00BC4A66" w:rsidRDefault="00BC4A66"/>
              </w:txbxContent>
            </v:textbox>
            <w10:wrap anchorx="page" anchory="page"/>
          </v:shape>
        </w:pict>
      </w:r>
      <w:r w:rsidR="00730F89" w:rsidRPr="00730F89">
        <w:pict>
          <v:shape id="_x0000_s1192" type="#_x0000_t202" style="position:absolute;margin-left:43.2pt;margin-top:451pt;width:7.2pt;height:7.2pt;z-index:251663360;visibility:hidden;mso-position-horizontal-relative:page;mso-position-vertical-relative:page" filled="f" stroked="f">
            <v:textbox style="mso-next-textbox:#_x0000_s1192" inset="0,0,0,0">
              <w:txbxContent>
                <w:p w:rsidR="00BC4A66" w:rsidRDefault="00BC4A66"/>
              </w:txbxContent>
            </v:textbox>
            <w10:wrap anchorx="page" anchory="page"/>
          </v:shape>
        </w:pict>
      </w:r>
      <w:r w:rsidR="00730F89" w:rsidRPr="00730F89">
        <w:pict>
          <v:shape id="_x0000_s1196" type="#_x0000_t202" style="position:absolute;margin-left:200pt;margin-top:82.8pt;width:7.2pt;height:7.2pt;z-index:251664384;visibility:hidden;mso-position-horizontal-relative:page;mso-position-vertical-relative:page" filled="f" stroked="f">
            <v:textbox style="mso-next-textbox:#_x0000_s1196" inset="0,0,0,0">
              <w:txbxContent>
                <w:p w:rsidR="00BC4A66" w:rsidRDefault="00BC4A66"/>
              </w:txbxContent>
            </v:textbox>
            <w10:wrap anchorx="page" anchory="page"/>
          </v:shape>
        </w:pict>
      </w:r>
      <w:r w:rsidR="00730F89" w:rsidRPr="00730F89">
        <w:pict>
          <v:shape id="_x0000_s1200" type="#_x0000_t202" style="position:absolute;margin-left:198.2pt;margin-top:319pt;width:7.2pt;height:7.2pt;z-index:251665408;visibility:hidden;mso-position-horizontal-relative:page;mso-position-vertical-relative:page" filled="f" stroked="f">
            <v:textbox style="mso-next-textbox:#_x0000_s1200" inset="0,0,0,0">
              <w:txbxContent>
                <w:p w:rsidR="00BC4A66" w:rsidRDefault="00BC4A66"/>
              </w:txbxContent>
            </v:textbox>
            <w10:wrap anchorx="page" anchory="page"/>
          </v:shape>
        </w:pict>
      </w:r>
      <w:r w:rsidR="00730F89" w:rsidRPr="00730F89">
        <w:pict>
          <v:shape id="_x0000_s1204" type="#_x0000_t202" style="position:absolute;margin-left:199pt;margin-top:546pt;width:7.2pt;height:7.2pt;z-index:251666432;visibility:hidden;mso-position-horizontal-relative:page;mso-position-vertical-relative:page" filled="f" stroked="f">
            <v:textbox style="mso-next-textbox:#_x0000_s1204" inset="0,0,0,0">
              <w:txbxContent>
                <w:p w:rsidR="00BC4A66" w:rsidRDefault="00BC4A66"/>
              </w:txbxContent>
            </v:textbox>
            <w10:wrap anchorx="page" anchory="page"/>
          </v:shape>
        </w:pict>
      </w:r>
      <w:r w:rsidR="00730F89" w:rsidRPr="00730F89">
        <w:pict>
          <v:shape id="_x0000_s1208" type="#_x0000_t202" style="position:absolute;margin-left:43pt;margin-top:98pt;width:7.2pt;height:7.2pt;z-index:251667456;visibility:hidden;mso-position-horizontal-relative:page;mso-position-vertical-relative:page" filled="f" stroked="f">
            <v:textbox style="mso-next-textbox:#_x0000_s1208" inset="0,0,0,0">
              <w:txbxContent>
                <w:p w:rsidR="00BC4A66" w:rsidRDefault="00BC4A66"/>
              </w:txbxContent>
            </v:textbox>
            <w10:wrap anchorx="page" anchory="page"/>
          </v:shape>
        </w:pict>
      </w:r>
      <w:r w:rsidR="00730F89" w:rsidRPr="00730F89">
        <w:pict>
          <v:shape id="_x0000_s1212" type="#_x0000_t202" style="position:absolute;margin-left:42.2pt;margin-top:436.8pt;width:7.2pt;height:7.2pt;z-index:251668480;visibility:hidden;mso-position-horizontal-relative:page;mso-position-vertical-relative:page" filled="f" stroked="f">
            <v:textbox style="mso-next-textbox:#_x0000_s1212" inset="0,0,0,0">
              <w:txbxContent>
                <w:p w:rsidR="00BC4A66" w:rsidRDefault="00BC4A66"/>
              </w:txbxContent>
            </v:textbox>
            <w10:wrap anchorx="page" anchory="page"/>
          </v:shape>
        </w:pict>
      </w:r>
      <w:r w:rsidR="00730F89" w:rsidRPr="00730F89">
        <w:pict>
          <v:shape id="_x0000_s1244" type="#_x0000_t202" style="position:absolute;margin-left:200pt;margin-top:22pt;width:7.2pt;height:7.2pt;z-index:251670528;visibility:hidden;mso-position-horizontal-relative:page;mso-position-vertical-relative:page" filled="f" stroked="f">
            <v:textbox style="mso-next-textbox:#_x0000_s1244" inset="0,0,0,0">
              <w:txbxContent>
                <w:p w:rsidR="00BC4A66" w:rsidRDefault="00BC4A66"/>
              </w:txbxContent>
            </v:textbox>
            <w10:wrap anchorx="page" anchory="page"/>
          </v:shape>
        </w:pict>
      </w:r>
      <w:r w:rsidR="00730F89" w:rsidRPr="00730F89">
        <w:pict>
          <v:shape id="_x0000_s1248" type="#_x0000_t202" style="position:absolute;margin-left:201pt;margin-top:213.8pt;width:7.2pt;height:7.2pt;z-index:251672576;visibility:hidden;mso-position-horizontal-relative:page;mso-position-vertical-relative:page" filled="f" stroked="f">
            <v:textbox style="mso-next-textbox:#_x0000_s1248" inset="0,0,0,0">
              <w:txbxContent>
                <w:p w:rsidR="00BC4A66" w:rsidRDefault="00BC4A66"/>
              </w:txbxContent>
            </v:textbox>
            <w10:wrap anchorx="page" anchory="page"/>
          </v:shape>
        </w:pict>
      </w:r>
      <w:r w:rsidR="00730F89" w:rsidRPr="00730F89">
        <w:pict>
          <v:shape id="_x0000_s1252" type="#_x0000_t202" style="position:absolute;margin-left:202pt;margin-top:362pt;width:7.2pt;height:7.2pt;z-index:251673600;visibility:hidden;mso-position-horizontal-relative:page;mso-position-vertical-relative:page" filled="f" stroked="f">
            <v:textbox style="mso-next-textbox:#_x0000_s1252" inset="0,0,0,0">
              <w:txbxContent>
                <w:p w:rsidR="00BC4A66" w:rsidRDefault="00BC4A66"/>
              </w:txbxContent>
            </v:textbox>
            <w10:wrap anchorx="page" anchory="page"/>
          </v:shape>
        </w:pict>
      </w:r>
    </w:p>
    <w:sectPr w:rsidR="00BC4A66" w:rsidSect="00BC4A66">
      <w:pgSz w:w="11907" w:h="16839"/>
      <w:pgMar w:top="1800" w:right="1800" w:bottom="1800" w:left="180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3in;height:2in" o:bullet="t">
        <v:imagedata r:id="rId1" o:title="image001"/>
      </v:shape>
    </w:pict>
  </w:numPicBullet>
  <w:abstractNum w:abstractNumId="0">
    <w:nsid w:val="24366F2A"/>
    <w:multiLevelType w:val="hybridMultilevel"/>
    <w:tmpl w:val="CE60D500"/>
    <w:lvl w:ilvl="0" w:tplc="A7003550">
      <w:start w:val="6"/>
      <w:numFmt w:val="bullet"/>
      <w:lvlText w:val="-"/>
      <w:lvlJc w:val="left"/>
      <w:pPr>
        <w:ind w:left="720" w:hanging="360"/>
      </w:pPr>
      <w:rPr>
        <w:rFonts w:ascii="Trebuchet MS" w:eastAsia="Times New Roman" w:hAnsi="Trebuchet MS" w:cs="Trebuchet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6CD03F8D"/>
    <w:multiLevelType w:val="hybridMultilevel"/>
    <w:tmpl w:val="B156DC32"/>
    <w:lvl w:ilvl="0" w:tplc="D6ECA7D8">
      <w:start w:val="1"/>
      <w:numFmt w:val="bullet"/>
      <w:pStyle w:val="Liste"/>
      <w:lvlText w:val=""/>
      <w:lvlJc w:val="left"/>
      <w:pPr>
        <w:tabs>
          <w:tab w:val="num" w:pos="360"/>
        </w:tabs>
        <w:ind w:left="360" w:hanging="360"/>
      </w:pPr>
      <w:rPr>
        <w:rFonts w:ascii="Symbol" w:hAnsi="Symbol" w:hint="default"/>
        <w:b w:val="0"/>
        <w:i w:val="0"/>
        <w:color w:val="FF6600"/>
        <w:sz w:val="28"/>
        <w:szCs w:val="2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hyphenationZone w:val="425"/>
  <w:doNotHyphenateCaps/>
  <w:displayHorizontalDrawingGridEvery w:val="0"/>
  <w:displayVerticalDrawingGridEvery w:val="0"/>
  <w:characterSpacingControl w:val="doNotCompress"/>
  <w:compat/>
  <w:rsids>
    <w:rsidRoot w:val="008452EC"/>
    <w:rsid w:val="000173AF"/>
    <w:rsid w:val="00136C10"/>
    <w:rsid w:val="001E17A2"/>
    <w:rsid w:val="003C723C"/>
    <w:rsid w:val="00562625"/>
    <w:rsid w:val="005B0C1D"/>
    <w:rsid w:val="007125EB"/>
    <w:rsid w:val="007158F3"/>
    <w:rsid w:val="00730F89"/>
    <w:rsid w:val="00735219"/>
    <w:rsid w:val="00747B8C"/>
    <w:rsid w:val="00766B82"/>
    <w:rsid w:val="007F5626"/>
    <w:rsid w:val="00826A45"/>
    <w:rsid w:val="008452EC"/>
    <w:rsid w:val="008F66A3"/>
    <w:rsid w:val="00992182"/>
    <w:rsid w:val="00BC4A66"/>
    <w:rsid w:val="00C819E7"/>
    <w:rsid w:val="00CC20B0"/>
    <w:rsid w:val="00CC5083"/>
    <w:rsid w:val="00D11155"/>
    <w:rsid w:val="00D729A5"/>
    <w:rsid w:val="00D811A5"/>
    <w:rsid w:val="00DB62D8"/>
    <w:rsid w:val="00E41919"/>
    <w:rsid w:val="00F17AC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colormru v:ext="edit" colors="black,#e7ffe7,#c1f3ff,#d7f7ff,#98a3d7,#bfc9ff,#ffc,#d1f4f3"/>
    </o:shapedefaults>
    <o:shapelayout v:ext="edit">
      <o:idmap v:ext="edit" data="1,2"/>
      <o:regrouptable v:ext="edit">
        <o:entry new="1" old="0"/>
        <o:entry new="2" old="0"/>
        <o:entry new="3" old="0"/>
        <o:entry new="4" old="3"/>
        <o:entry new="5" old="3"/>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0F89"/>
    <w:rPr>
      <w:rFonts w:ascii="Trebuchet MS" w:hAnsi="Trebuchet MS" w:cs="Trebuchet MS"/>
      <w:sz w:val="24"/>
      <w:szCs w:val="24"/>
      <w:lang w:val="en-US" w:eastAsia="en-US"/>
    </w:rPr>
  </w:style>
  <w:style w:type="paragraph" w:styleId="Titre1">
    <w:name w:val="heading 1"/>
    <w:basedOn w:val="Normal"/>
    <w:next w:val="Normal"/>
    <w:qFormat/>
    <w:rsid w:val="00730F89"/>
    <w:pPr>
      <w:keepNext/>
      <w:outlineLvl w:val="0"/>
    </w:pPr>
    <w:rPr>
      <w:rFonts w:cs="Times New Roman"/>
      <w:b/>
      <w:color w:val="000080"/>
      <w:sz w:val="40"/>
      <w:szCs w:val="40"/>
    </w:rPr>
  </w:style>
  <w:style w:type="paragraph" w:styleId="Titre2">
    <w:name w:val="heading 2"/>
    <w:basedOn w:val="Normal"/>
    <w:next w:val="Normal"/>
    <w:qFormat/>
    <w:rsid w:val="00730F89"/>
    <w:pPr>
      <w:keepNext/>
      <w:outlineLvl w:val="1"/>
    </w:pPr>
    <w:rPr>
      <w:rFonts w:cs="Times New Roman"/>
      <w:b/>
      <w:color w:val="000080"/>
      <w:sz w:val="32"/>
      <w:szCs w:val="32"/>
    </w:rPr>
  </w:style>
  <w:style w:type="paragraph" w:styleId="Titre3">
    <w:name w:val="heading 3"/>
    <w:basedOn w:val="Normal"/>
    <w:next w:val="Normal"/>
    <w:qFormat/>
    <w:rsid w:val="00730F89"/>
    <w:pPr>
      <w:keepNext/>
      <w:outlineLvl w:val="2"/>
    </w:pPr>
    <w:rPr>
      <w:rFonts w:ascii="Palatino" w:hAnsi="Palatino" w:cs="Times New Roman"/>
      <w:sz w:val="28"/>
      <w:szCs w:val="28"/>
    </w:rPr>
  </w:style>
  <w:style w:type="paragraph" w:styleId="Titre4">
    <w:name w:val="heading 4"/>
    <w:basedOn w:val="Normal"/>
    <w:next w:val="Normal"/>
    <w:qFormat/>
    <w:rsid w:val="00730F89"/>
    <w:pPr>
      <w:keepNext/>
      <w:outlineLvl w:val="3"/>
    </w:pPr>
    <w:rPr>
      <w:rFonts w:ascii="Palatino" w:hAnsi="Palatino" w:cs="Times New Roman"/>
    </w:rPr>
  </w:style>
  <w:style w:type="paragraph" w:styleId="Titre5">
    <w:name w:val="heading 5"/>
    <w:basedOn w:val="Normal"/>
    <w:next w:val="Normal"/>
    <w:qFormat/>
    <w:rsid w:val="00730F89"/>
    <w:pPr>
      <w:spacing w:before="240" w:after="60"/>
      <w:outlineLvl w:val="4"/>
    </w:pPr>
    <w:rPr>
      <w:rFonts w:ascii="Comic Sans MS" w:hAnsi="Comic Sans MS" w:cs="Times New Roman"/>
      <w:color w:val="003300"/>
      <w:sz w:val="26"/>
      <w:szCs w:val="26"/>
    </w:rPr>
  </w:style>
  <w:style w:type="paragraph" w:styleId="Titre6">
    <w:name w:val="heading 6"/>
    <w:basedOn w:val="Normal"/>
    <w:next w:val="Normal"/>
    <w:qFormat/>
    <w:rsid w:val="00730F89"/>
    <w:pPr>
      <w:spacing w:before="240" w:after="60"/>
      <w:outlineLvl w:val="5"/>
    </w:pPr>
    <w:rPr>
      <w:rFonts w:ascii="Times" w:hAnsi="Times" w:cs="Times"/>
      <w:b/>
      <w:color w:val="003300"/>
      <w:sz w:val="22"/>
      <w:szCs w:val="22"/>
    </w:rPr>
  </w:style>
  <w:style w:type="paragraph" w:styleId="Titre9">
    <w:name w:val="heading 9"/>
    <w:basedOn w:val="Normal"/>
    <w:next w:val="Normal"/>
    <w:qFormat/>
    <w:rsid w:val="00730F89"/>
    <w:pPr>
      <w:keepNext/>
      <w:outlineLvl w:val="8"/>
    </w:pPr>
    <w:rPr>
      <w:i/>
      <w:color w:val="003366"/>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
    <w:name w:val="List"/>
    <w:basedOn w:val="Normal"/>
    <w:rsid w:val="00730F89"/>
    <w:pPr>
      <w:numPr>
        <w:numId w:val="2"/>
      </w:numPr>
    </w:pPr>
    <w:rPr>
      <w:sz w:val="22"/>
      <w:szCs w:val="22"/>
    </w:rPr>
  </w:style>
  <w:style w:type="paragraph" w:styleId="Textedebulles">
    <w:name w:val="Balloon Text"/>
    <w:basedOn w:val="Normal"/>
    <w:semiHidden/>
    <w:rsid w:val="00730F89"/>
    <w:rPr>
      <w:rFonts w:ascii="Tahoma" w:hAnsi="Tahoma" w:cs="Tahoma"/>
      <w:sz w:val="16"/>
      <w:szCs w:val="16"/>
    </w:rPr>
  </w:style>
  <w:style w:type="paragraph" w:customStyle="1" w:styleId="web">
    <w:name w:val="web"/>
    <w:basedOn w:val="Normal"/>
    <w:rsid w:val="00730F89"/>
    <w:pPr>
      <w:jc w:val="center"/>
    </w:pPr>
    <w:rPr>
      <w:color w:val="FF6600"/>
      <w:lang w:bidi="en-US"/>
    </w:rPr>
  </w:style>
  <w:style w:type="paragraph" w:customStyle="1" w:styleId="CaptionText">
    <w:name w:val="Caption Text"/>
    <w:basedOn w:val="Normal"/>
    <w:rsid w:val="00730F89"/>
    <w:pPr>
      <w:spacing w:line="240" w:lineRule="atLeast"/>
      <w:jc w:val="center"/>
    </w:pPr>
    <w:rPr>
      <w:i/>
      <w:color w:val="33CCCC"/>
      <w:sz w:val="18"/>
      <w:szCs w:val="18"/>
      <w:lang w:bidi="en-US"/>
    </w:rPr>
  </w:style>
  <w:style w:type="paragraph" w:customStyle="1" w:styleId="ReturnAddress">
    <w:name w:val="Return Address"/>
    <w:basedOn w:val="Normal"/>
    <w:rsid w:val="00730F89"/>
    <w:pPr>
      <w:spacing w:line="220" w:lineRule="exact"/>
      <w:jc w:val="center"/>
    </w:pPr>
    <w:rPr>
      <w:sz w:val="18"/>
      <w:szCs w:val="18"/>
      <w:lang w:bidi="en-US"/>
    </w:rPr>
  </w:style>
  <w:style w:type="paragraph" w:customStyle="1" w:styleId="VolumeandIssue">
    <w:name w:val="Volume and Issue"/>
    <w:basedOn w:val="Normal"/>
    <w:rsid w:val="00730F89"/>
    <w:pPr>
      <w:spacing w:line="240" w:lineRule="atLeast"/>
    </w:pPr>
    <w:rPr>
      <w:b/>
      <w:color w:val="FF6600"/>
      <w:spacing w:val="20"/>
      <w:sz w:val="16"/>
      <w:szCs w:val="16"/>
      <w:lang w:bidi="en-US"/>
    </w:rPr>
  </w:style>
  <w:style w:type="paragraph" w:customStyle="1" w:styleId="Masthead">
    <w:name w:val="Masthead"/>
    <w:basedOn w:val="Titre1"/>
    <w:rsid w:val="00730F89"/>
    <w:pPr>
      <w:jc w:val="center"/>
    </w:pPr>
    <w:rPr>
      <w:rFonts w:cs="Trebuchet MS"/>
      <w:color w:val="FFFFFF"/>
      <w:sz w:val="56"/>
      <w:szCs w:val="56"/>
      <w:lang w:bidi="en-US"/>
    </w:rPr>
  </w:style>
  <w:style w:type="paragraph" w:customStyle="1" w:styleId="En-ttedetabledesmatires1">
    <w:name w:val="En-tête de table des matières1"/>
    <w:basedOn w:val="Normal"/>
    <w:rsid w:val="00730F89"/>
    <w:pPr>
      <w:spacing w:after="120" w:line="240" w:lineRule="atLeast"/>
    </w:pPr>
    <w:rPr>
      <w:b/>
      <w:color w:val="000080"/>
      <w:sz w:val="20"/>
      <w:szCs w:val="20"/>
      <w:lang w:bidi="en-US"/>
    </w:rPr>
  </w:style>
  <w:style w:type="paragraph" w:customStyle="1" w:styleId="TOCText">
    <w:name w:val="TOC Text"/>
    <w:basedOn w:val="Normal"/>
    <w:rsid w:val="00730F89"/>
    <w:pPr>
      <w:tabs>
        <w:tab w:val="right" w:pos="2250"/>
      </w:tabs>
      <w:spacing w:line="360" w:lineRule="exact"/>
    </w:pPr>
    <w:rPr>
      <w:color w:val="000080"/>
      <w:sz w:val="16"/>
      <w:szCs w:val="16"/>
      <w:lang w:bidi="en-US"/>
    </w:rPr>
  </w:style>
  <w:style w:type="paragraph" w:customStyle="1" w:styleId="PageTitle">
    <w:name w:val="Page Title"/>
    <w:basedOn w:val="Normal"/>
    <w:rsid w:val="00730F89"/>
    <w:pPr>
      <w:jc w:val="right"/>
    </w:pPr>
    <w:rPr>
      <w:b/>
      <w:color w:val="FFFFFF"/>
      <w:sz w:val="28"/>
      <w:szCs w:val="28"/>
      <w:lang w:bidi="en-US"/>
    </w:rPr>
  </w:style>
  <w:style w:type="paragraph" w:customStyle="1" w:styleId="Pullquote">
    <w:name w:val="Pullquote"/>
    <w:basedOn w:val="Normal"/>
    <w:rsid w:val="00730F89"/>
    <w:pPr>
      <w:spacing w:line="360" w:lineRule="atLeast"/>
      <w:jc w:val="right"/>
    </w:pPr>
    <w:rPr>
      <w:i/>
      <w:color w:val="FF5050"/>
      <w:lang w:bidi="en-US"/>
    </w:rPr>
  </w:style>
  <w:style w:type="paragraph" w:customStyle="1" w:styleId="MailingAddress">
    <w:name w:val="Mailing Address"/>
    <w:basedOn w:val="Normal"/>
    <w:rsid w:val="00730F89"/>
    <w:pPr>
      <w:spacing w:line="280" w:lineRule="atLeast"/>
    </w:pPr>
    <w:rPr>
      <w:rFonts w:ascii="Arial" w:hAnsi="Arial" w:cs="Arial"/>
      <w:b/>
      <w:caps/>
      <w:lang w:bidi="en-US"/>
    </w:rPr>
  </w:style>
  <w:style w:type="paragraph" w:customStyle="1" w:styleId="BodyText">
    <w:name w:val="BodyText"/>
    <w:basedOn w:val="Normal"/>
    <w:rsid w:val="00730F89"/>
    <w:pPr>
      <w:spacing w:after="120"/>
    </w:pPr>
    <w:rPr>
      <w:sz w:val="20"/>
      <w:szCs w:val="20"/>
      <w:lang w:bidi="en-US"/>
    </w:rPr>
  </w:style>
  <w:style w:type="character" w:styleId="Numrodepage">
    <w:name w:val="page number"/>
    <w:rsid w:val="00730F89"/>
    <w:rPr>
      <w:b/>
      <w:bCs w:val="0"/>
      <w:color w:val="FFFFFF"/>
      <w:sz w:val="28"/>
      <w:lang w:val="en-US"/>
    </w:rPr>
  </w:style>
  <w:style w:type="character" w:customStyle="1" w:styleId="EmailStyle29">
    <w:name w:val="EmailStyle291"/>
    <w:aliases w:val="EmailStyle291"/>
    <w:basedOn w:val="Policepardfaut"/>
    <w:semiHidden/>
    <w:personal/>
    <w:rsid w:val="00730F89"/>
    <w:rPr>
      <w:rFonts w:ascii="Arial" w:hAnsi="Arial" w:cs="Arial" w:hint="default"/>
      <w:color w:val="000080"/>
      <w:sz w:val="20"/>
      <w:szCs w:val="20"/>
    </w:rPr>
  </w:style>
</w:styles>
</file>

<file path=word/webSettings.xml><?xml version="1.0" encoding="utf-8"?>
<w:webSettings xmlns:r="http://schemas.openxmlformats.org/officeDocument/2006/relationships" xmlns:w="http://schemas.openxmlformats.org/wordprocessingml/2006/main">
  <w:divs>
    <w:div w:id="1045301480">
      <w:bodyDiv w:val="1"/>
      <w:marLeft w:val="0"/>
      <w:marRight w:val="0"/>
      <w:marTop w:val="0"/>
      <w:marBottom w:val="0"/>
      <w:divBdr>
        <w:top w:val="none" w:sz="0" w:space="0" w:color="auto"/>
        <w:left w:val="none" w:sz="0" w:space="0" w:color="auto"/>
        <w:bottom w:val="none" w:sz="0" w:space="0" w:color="auto"/>
        <w:right w:val="none" w:sz="0" w:space="0" w:color="auto"/>
      </w:divBdr>
    </w:div>
    <w:div w:id="1214536154">
      <w:bodyDiv w:val="1"/>
      <w:marLeft w:val="0"/>
      <w:marRight w:val="0"/>
      <w:marTop w:val="0"/>
      <w:marBottom w:val="0"/>
      <w:divBdr>
        <w:top w:val="none" w:sz="0" w:space="0" w:color="auto"/>
        <w:left w:val="none" w:sz="0" w:space="0" w:color="auto"/>
        <w:bottom w:val="none" w:sz="0" w:space="0" w:color="auto"/>
        <w:right w:val="none" w:sz="0" w:space="0" w:color="auto"/>
      </w:divBdr>
    </w:div>
    <w:div w:id="1559315894">
      <w:bodyDiv w:val="1"/>
      <w:marLeft w:val="0"/>
      <w:marRight w:val="0"/>
      <w:marTop w:val="0"/>
      <w:marBottom w:val="0"/>
      <w:divBdr>
        <w:top w:val="none" w:sz="0" w:space="0" w:color="auto"/>
        <w:left w:val="none" w:sz="0" w:space="0" w:color="auto"/>
        <w:bottom w:val="none" w:sz="0" w:space="0" w:color="auto"/>
        <w:right w:val="none" w:sz="0" w:space="0" w:color="auto"/>
      </w:divBdr>
    </w:div>
    <w:div w:id="15860685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SEUX\AppData\Roaming\Microsoft\Templates\School%20newsletter.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School newsletter</Template>
  <TotalTime>160</TotalTime>
  <Pages>1</Pages>
  <Words>4</Words>
  <Characters>25</Characters>
  <Application>Microsoft Office Word</Application>
  <DocSecurity>0</DocSecurity>
  <Lines>1</Lines>
  <Paragraphs>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lpstr>
    </vt:vector>
  </TitlesOfParts>
  <Company>Microsoft Corporation</Company>
  <LinksUpToDate>false</LinksUpToDate>
  <CharactersWithSpaces>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BISEUX</dc:creator>
  <cp:lastModifiedBy>BISEUX</cp:lastModifiedBy>
  <cp:revision>3</cp:revision>
  <cp:lastPrinted>2002-11-08T08:55:00Z</cp:lastPrinted>
  <dcterms:created xsi:type="dcterms:W3CDTF">2015-07-07T12:53:00Z</dcterms:created>
  <dcterms:modified xsi:type="dcterms:W3CDTF">2015-07-08T13:30:00Z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TC010182551036</vt:lpwstr>
  </property>
</Properties>
</file>